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B486C" w14:textId="77777777" w:rsidR="00BE4E97" w:rsidRDefault="001003E2" w:rsidP="001F53EF">
      <w:pPr>
        <w:pStyle w:val="BodyText"/>
        <w:rPr>
          <w:noProof/>
          <w:sz w:val="22"/>
          <w:szCs w:val="22"/>
        </w:rPr>
      </w:pPr>
      <w:r w:rsidRPr="001003E2">
        <w:rPr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21EB487C" wp14:editId="21EB487D">
            <wp:simplePos x="0" y="0"/>
            <wp:positionH relativeFrom="page">
              <wp:posOffset>1270</wp:posOffset>
            </wp:positionH>
            <wp:positionV relativeFrom="paragraph">
              <wp:posOffset>-449580</wp:posOffset>
            </wp:positionV>
            <wp:extent cx="7756398" cy="1988820"/>
            <wp:effectExtent l="0" t="0" r="0" b="0"/>
            <wp:wrapNone/>
            <wp:docPr id="1" name="Picture 1" descr="C:\Users\ron.cooper\AppData\Local\Microsoft\Windows\Temporary Internet Files\Content.Outlook\ZJSURHW1\150608 ICRB Ltrhd_Mast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.cooper\AppData\Local\Microsoft\Windows\Temporary Internet Files\Content.Outlook\ZJSURHW1\150608 ICRB Ltrhd_Masthea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6398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B486D" w14:textId="77777777" w:rsidR="00BE4E97" w:rsidRDefault="00BE4E97" w:rsidP="00BE4E97">
      <w:pPr>
        <w:rPr>
          <w:noProof/>
          <w:sz w:val="21"/>
          <w:szCs w:val="21"/>
        </w:rPr>
      </w:pPr>
    </w:p>
    <w:p w14:paraId="21EB486E" w14:textId="77777777" w:rsidR="00BE4E97" w:rsidRDefault="00BE4E97" w:rsidP="00BE4E97">
      <w:pPr>
        <w:rPr>
          <w:noProof/>
          <w:sz w:val="21"/>
          <w:szCs w:val="21"/>
        </w:rPr>
      </w:pPr>
    </w:p>
    <w:p w14:paraId="21EB486F" w14:textId="77777777" w:rsidR="00BE4E97" w:rsidRDefault="00BE4E97" w:rsidP="00BE4E97">
      <w:pPr>
        <w:rPr>
          <w:noProof/>
          <w:sz w:val="21"/>
          <w:szCs w:val="21"/>
        </w:rPr>
      </w:pPr>
    </w:p>
    <w:p w14:paraId="21EB4870" w14:textId="77777777" w:rsidR="00BE4E97" w:rsidRDefault="00BE4E97" w:rsidP="00BE4E97">
      <w:pPr>
        <w:rPr>
          <w:noProof/>
          <w:sz w:val="21"/>
          <w:szCs w:val="21"/>
        </w:rPr>
      </w:pPr>
    </w:p>
    <w:p w14:paraId="21EB4871" w14:textId="77777777" w:rsidR="00F15265" w:rsidRDefault="00F15265" w:rsidP="00BE4E97">
      <w:pPr>
        <w:rPr>
          <w:noProof/>
          <w:sz w:val="21"/>
          <w:szCs w:val="21"/>
        </w:rPr>
      </w:pPr>
    </w:p>
    <w:p w14:paraId="21EB4872" w14:textId="77777777" w:rsidR="00F15265" w:rsidRDefault="00F15265" w:rsidP="00BE4E97">
      <w:pPr>
        <w:rPr>
          <w:noProof/>
          <w:sz w:val="21"/>
          <w:szCs w:val="21"/>
        </w:rPr>
      </w:pPr>
    </w:p>
    <w:p w14:paraId="21EB4876" w14:textId="7916BD18" w:rsidR="00F15265" w:rsidRDefault="00F15265" w:rsidP="00BE4E97">
      <w:pPr>
        <w:rPr>
          <w:noProof/>
          <w:sz w:val="21"/>
          <w:szCs w:val="21"/>
        </w:rPr>
      </w:pPr>
    </w:p>
    <w:p w14:paraId="7861473D" w14:textId="46F6E360" w:rsidR="00CF5A6E" w:rsidRDefault="00CF5A6E" w:rsidP="00BE4E97">
      <w:pPr>
        <w:rPr>
          <w:noProof/>
          <w:sz w:val="21"/>
          <w:szCs w:val="21"/>
        </w:rPr>
      </w:pPr>
    </w:p>
    <w:p w14:paraId="087DA93A" w14:textId="2D4CA4F4" w:rsidR="00CF5A6E" w:rsidRPr="00FA3CAE" w:rsidRDefault="00CD0929" w:rsidP="00BE4E97">
      <w:pPr>
        <w:rPr>
          <w:rFonts w:asciiTheme="minorHAnsi" w:hAnsiTheme="minorHAnsi" w:cstheme="minorHAnsi"/>
          <w:noProof/>
          <w:color w:val="002060"/>
          <w:szCs w:val="24"/>
        </w:rPr>
      </w:pPr>
      <w:r>
        <w:rPr>
          <w:rFonts w:asciiTheme="minorHAnsi" w:hAnsiTheme="minorHAnsi" w:cstheme="minorHAnsi"/>
          <w:noProof/>
          <w:color w:val="002060"/>
          <w:sz w:val="21"/>
          <w:szCs w:val="21"/>
        </w:rPr>
        <w:t>June 5, 2020</w:t>
      </w:r>
    </w:p>
    <w:p w14:paraId="340D8564" w14:textId="77777777" w:rsidR="004F37C0" w:rsidRPr="00FA3CAE" w:rsidRDefault="004F37C0" w:rsidP="00BE4E97">
      <w:pPr>
        <w:rPr>
          <w:rFonts w:asciiTheme="minorHAnsi" w:hAnsiTheme="minorHAnsi" w:cstheme="minorHAnsi"/>
          <w:noProof/>
          <w:color w:val="002060"/>
          <w:szCs w:val="24"/>
        </w:rPr>
      </w:pPr>
    </w:p>
    <w:p w14:paraId="2487DFE6" w14:textId="77777777" w:rsidR="00CF5A6E" w:rsidRPr="00FA3CAE" w:rsidRDefault="00CF5A6E" w:rsidP="00CF5A6E">
      <w:pPr>
        <w:ind w:left="10" w:right="42" w:hanging="10"/>
        <w:jc w:val="center"/>
        <w:rPr>
          <w:rFonts w:asciiTheme="minorHAnsi" w:hAnsiTheme="minorHAnsi" w:cstheme="minorHAnsi"/>
          <w:color w:val="002060"/>
        </w:rPr>
      </w:pPr>
      <w:r w:rsidRPr="00FA3CAE">
        <w:rPr>
          <w:rFonts w:asciiTheme="minorHAnsi" w:eastAsia="Verdana" w:hAnsiTheme="minorHAnsi" w:cstheme="minorHAnsi"/>
          <w:b/>
          <w:color w:val="002060"/>
          <w:sz w:val="22"/>
        </w:rPr>
        <w:t xml:space="preserve">ICRB Governing Board </w:t>
      </w:r>
    </w:p>
    <w:p w14:paraId="0BA54DF4" w14:textId="77777777" w:rsidR="00CF5A6E" w:rsidRPr="00FA3CAE" w:rsidRDefault="00CF5A6E" w:rsidP="00CF5A6E">
      <w:pPr>
        <w:ind w:left="10" w:right="40" w:hanging="10"/>
        <w:jc w:val="center"/>
        <w:rPr>
          <w:rFonts w:asciiTheme="minorHAnsi" w:hAnsiTheme="minorHAnsi" w:cstheme="minorHAnsi"/>
          <w:color w:val="002060"/>
        </w:rPr>
      </w:pPr>
      <w:r w:rsidRPr="00FA3CAE">
        <w:rPr>
          <w:rFonts w:asciiTheme="minorHAnsi" w:eastAsia="Verdana" w:hAnsiTheme="minorHAnsi" w:cstheme="minorHAnsi"/>
          <w:b/>
          <w:color w:val="002060"/>
          <w:sz w:val="22"/>
        </w:rPr>
        <w:t xml:space="preserve">Meeting Agenda </w:t>
      </w:r>
    </w:p>
    <w:p w14:paraId="5FAC437C" w14:textId="77777777" w:rsidR="00CF5A6E" w:rsidRPr="00FA3CAE" w:rsidRDefault="00CF5A6E" w:rsidP="00CF5A6E">
      <w:pPr>
        <w:rPr>
          <w:rFonts w:asciiTheme="minorHAnsi" w:hAnsiTheme="minorHAnsi" w:cstheme="minorHAnsi"/>
          <w:color w:val="002060"/>
        </w:rPr>
      </w:pPr>
      <w:r w:rsidRPr="00FA3CAE">
        <w:rPr>
          <w:rFonts w:asciiTheme="minorHAnsi" w:eastAsia="Verdana" w:hAnsiTheme="minorHAnsi" w:cstheme="minorHAnsi"/>
          <w:color w:val="002060"/>
          <w:sz w:val="22"/>
        </w:rPr>
        <w:t xml:space="preserve"> </w:t>
      </w:r>
    </w:p>
    <w:p w14:paraId="7AB28104" w14:textId="2D0C6CFE" w:rsidR="00866FAE" w:rsidRDefault="00CF5A6E" w:rsidP="00866FAE">
      <w:pPr>
        <w:spacing w:after="2" w:line="238" w:lineRule="auto"/>
        <w:ind w:left="427" w:hanging="350"/>
        <w:jc w:val="center"/>
        <w:rPr>
          <w:rFonts w:asciiTheme="minorHAnsi" w:eastAsia="Verdana" w:hAnsiTheme="minorHAnsi" w:cstheme="minorHAnsi"/>
          <w:i/>
          <w:color w:val="002060"/>
          <w:sz w:val="22"/>
        </w:rPr>
      </w:pPr>
      <w:r w:rsidRPr="00FA3CAE">
        <w:rPr>
          <w:rFonts w:asciiTheme="minorHAnsi" w:eastAsia="Verdana" w:hAnsiTheme="minorHAnsi" w:cstheme="minorHAnsi"/>
          <w:i/>
          <w:color w:val="002060"/>
          <w:sz w:val="22"/>
        </w:rPr>
        <w:t>In accordance with ICRB Bylaws Article IX.5, this document provides written</w:t>
      </w:r>
    </w:p>
    <w:p w14:paraId="6EA5CE93" w14:textId="261A22A1" w:rsidR="00CF5A6E" w:rsidRDefault="00CF5A6E" w:rsidP="00866FAE">
      <w:pPr>
        <w:spacing w:after="2" w:line="238" w:lineRule="auto"/>
        <w:ind w:left="427" w:hanging="350"/>
        <w:jc w:val="center"/>
        <w:rPr>
          <w:rFonts w:asciiTheme="minorHAnsi" w:eastAsia="Verdana" w:hAnsiTheme="minorHAnsi" w:cstheme="minorHAnsi"/>
          <w:i/>
          <w:color w:val="002060"/>
          <w:sz w:val="22"/>
        </w:rPr>
      </w:pPr>
      <w:r w:rsidRPr="00FA3CAE">
        <w:rPr>
          <w:rFonts w:asciiTheme="minorHAnsi" w:eastAsia="Verdana" w:hAnsiTheme="minorHAnsi" w:cstheme="minorHAnsi"/>
          <w:i/>
          <w:color w:val="002060"/>
          <w:sz w:val="22"/>
        </w:rPr>
        <w:t>notice of the meeting to all Members and is posted on ICRB’s website.</w:t>
      </w:r>
    </w:p>
    <w:p w14:paraId="53AF3681" w14:textId="77777777" w:rsidR="00866FAE" w:rsidRPr="00FA3CAE" w:rsidRDefault="00866FAE" w:rsidP="00866FAE">
      <w:pPr>
        <w:spacing w:after="2" w:line="238" w:lineRule="auto"/>
        <w:ind w:left="427" w:hanging="350"/>
        <w:jc w:val="center"/>
        <w:rPr>
          <w:rFonts w:asciiTheme="minorHAnsi" w:hAnsiTheme="minorHAnsi" w:cstheme="minorHAnsi"/>
          <w:color w:val="002060"/>
        </w:rPr>
      </w:pPr>
    </w:p>
    <w:p w14:paraId="69F2D822" w14:textId="77777777" w:rsidR="00CF5A6E" w:rsidRPr="00FA3CAE" w:rsidRDefault="00CF5A6E" w:rsidP="00CF5A6E">
      <w:pPr>
        <w:rPr>
          <w:rFonts w:asciiTheme="minorHAnsi" w:hAnsiTheme="minorHAnsi" w:cstheme="minorHAnsi"/>
          <w:color w:val="002060"/>
        </w:rPr>
      </w:pPr>
      <w:r w:rsidRPr="00FA3CAE">
        <w:rPr>
          <w:rFonts w:asciiTheme="minorHAnsi" w:eastAsia="Verdana" w:hAnsiTheme="minorHAnsi" w:cstheme="minorHAnsi"/>
          <w:color w:val="002060"/>
          <w:sz w:val="22"/>
        </w:rPr>
        <w:t xml:space="preserve"> </w:t>
      </w:r>
    </w:p>
    <w:p w14:paraId="245A7E93" w14:textId="77777777" w:rsidR="00CF5A6E" w:rsidRPr="00FA3CAE" w:rsidRDefault="00CF5A6E" w:rsidP="00CF5A6E">
      <w:pPr>
        <w:rPr>
          <w:rFonts w:asciiTheme="minorHAnsi" w:hAnsiTheme="minorHAnsi" w:cstheme="minorHAnsi"/>
          <w:color w:val="002060"/>
        </w:rPr>
      </w:pPr>
      <w:r w:rsidRPr="00FA3CAE">
        <w:rPr>
          <w:rFonts w:asciiTheme="minorHAnsi" w:eastAsia="Verdana" w:hAnsiTheme="minorHAnsi" w:cstheme="minorHAnsi"/>
          <w:color w:val="002060"/>
          <w:sz w:val="22"/>
        </w:rPr>
        <w:t xml:space="preserve"> </w:t>
      </w:r>
    </w:p>
    <w:tbl>
      <w:tblPr>
        <w:tblStyle w:val="TableGrid"/>
        <w:tblW w:w="8370" w:type="dxa"/>
        <w:tblInd w:w="0" w:type="dxa"/>
        <w:tblLook w:val="04A0" w:firstRow="1" w:lastRow="0" w:firstColumn="1" w:lastColumn="0" w:noHBand="0" w:noVBand="1"/>
      </w:tblPr>
      <w:tblGrid>
        <w:gridCol w:w="1350"/>
        <w:gridCol w:w="7020"/>
      </w:tblGrid>
      <w:tr w:rsidR="00FA3CAE" w:rsidRPr="00FA3CAE" w14:paraId="025FCDB7" w14:textId="77777777" w:rsidTr="00FA3CAE">
        <w:trPr>
          <w:trHeight w:val="241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EB6884C" w14:textId="77777777" w:rsidR="00CF5A6E" w:rsidRPr="00FA3CAE" w:rsidRDefault="00CF5A6E" w:rsidP="000E1342">
            <w:pPr>
              <w:rPr>
                <w:rFonts w:cstheme="minorHAnsi"/>
                <w:color w:val="002060"/>
              </w:rPr>
            </w:pPr>
            <w:r w:rsidRPr="00FA3CAE">
              <w:rPr>
                <w:rFonts w:eastAsia="Verdana" w:cstheme="minorHAnsi"/>
                <w:b/>
                <w:color w:val="002060"/>
                <w:sz w:val="22"/>
              </w:rPr>
              <w:t xml:space="preserve">Date: 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14:paraId="7B979C9B" w14:textId="3C834C89" w:rsidR="00CF5A6E" w:rsidRPr="00FA3CAE" w:rsidRDefault="00CD0929" w:rsidP="000E1342">
            <w:pPr>
              <w:rPr>
                <w:rFonts w:cstheme="minorHAnsi"/>
                <w:color w:val="002060"/>
              </w:rPr>
            </w:pPr>
            <w:r>
              <w:rPr>
                <w:rFonts w:eastAsia="Verdana" w:cstheme="minorHAnsi"/>
                <w:color w:val="002060"/>
                <w:sz w:val="22"/>
              </w:rPr>
              <w:t>June 11, 2020</w:t>
            </w:r>
          </w:p>
        </w:tc>
      </w:tr>
      <w:tr w:rsidR="00FA3CAE" w:rsidRPr="00FA3CAE" w14:paraId="2C70780C" w14:textId="77777777" w:rsidTr="00FA3CAE">
        <w:trPr>
          <w:trHeight w:val="26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0638C12" w14:textId="77777777" w:rsidR="00CF5A6E" w:rsidRPr="00FA3CAE" w:rsidRDefault="00CF5A6E" w:rsidP="000E1342">
            <w:pPr>
              <w:rPr>
                <w:rFonts w:cstheme="minorHAnsi"/>
                <w:color w:val="002060"/>
              </w:rPr>
            </w:pPr>
            <w:r w:rsidRPr="00FA3CAE">
              <w:rPr>
                <w:rFonts w:eastAsia="Verdana" w:cstheme="minorHAnsi"/>
                <w:b/>
                <w:color w:val="002060"/>
                <w:sz w:val="22"/>
              </w:rPr>
              <w:t xml:space="preserve">Time: 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14:paraId="760156EB" w14:textId="77777777" w:rsidR="00CF5A6E" w:rsidRPr="00FA3CAE" w:rsidRDefault="00CF5A6E" w:rsidP="000E1342">
            <w:pPr>
              <w:rPr>
                <w:rFonts w:cstheme="minorHAnsi"/>
                <w:color w:val="002060"/>
              </w:rPr>
            </w:pPr>
            <w:r w:rsidRPr="00FA3CAE">
              <w:rPr>
                <w:rFonts w:eastAsia="Verdana" w:cstheme="minorHAnsi"/>
                <w:color w:val="002060"/>
                <w:sz w:val="22"/>
              </w:rPr>
              <w:t xml:space="preserve">9:00 AM </w:t>
            </w:r>
          </w:p>
        </w:tc>
      </w:tr>
      <w:tr w:rsidR="00FA3CAE" w:rsidRPr="00FA3CAE" w14:paraId="4939B650" w14:textId="77777777" w:rsidTr="00FA3CAE">
        <w:trPr>
          <w:trHeight w:val="26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1BA35CE" w14:textId="77777777" w:rsidR="00CF5A6E" w:rsidRPr="00FA3CAE" w:rsidRDefault="00CF5A6E" w:rsidP="000E1342">
            <w:pPr>
              <w:rPr>
                <w:rFonts w:cstheme="minorHAnsi"/>
                <w:color w:val="002060"/>
              </w:rPr>
            </w:pPr>
            <w:r w:rsidRPr="00FA3CAE">
              <w:rPr>
                <w:rFonts w:eastAsia="Verdana" w:cstheme="minorHAnsi"/>
                <w:b/>
                <w:color w:val="002060"/>
                <w:sz w:val="22"/>
              </w:rPr>
              <w:t xml:space="preserve">Location: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14:paraId="0FAF0AB0" w14:textId="383B600A" w:rsidR="00FC40C1" w:rsidRPr="00FA3CAE" w:rsidRDefault="00CD0929" w:rsidP="000E1342">
            <w:pPr>
              <w:rPr>
                <w:rFonts w:cstheme="minorHAnsi"/>
                <w:color w:val="002060"/>
              </w:rPr>
            </w:pPr>
            <w:r>
              <w:rPr>
                <w:rFonts w:eastAsia="Verdana" w:cstheme="minorHAnsi"/>
                <w:color w:val="002060"/>
                <w:sz w:val="22"/>
              </w:rPr>
              <w:t>Zoom</w:t>
            </w:r>
            <w:r w:rsidR="00705B94">
              <w:rPr>
                <w:rFonts w:eastAsia="Verdana" w:cstheme="minorHAnsi"/>
                <w:color w:val="002060"/>
                <w:sz w:val="22"/>
              </w:rPr>
              <w:t xml:space="preserve"> Virtual Meeting (due to COVID-19 pandemic)</w:t>
            </w:r>
          </w:p>
        </w:tc>
      </w:tr>
    </w:tbl>
    <w:p w14:paraId="391045ED" w14:textId="03CADFAA" w:rsidR="00CF5A6E" w:rsidRDefault="00CF5A6E" w:rsidP="00CF5A6E">
      <w:pPr>
        <w:rPr>
          <w:rFonts w:asciiTheme="minorHAnsi" w:hAnsiTheme="minorHAnsi" w:cstheme="minorHAnsi"/>
          <w:color w:val="002060"/>
        </w:rPr>
      </w:pPr>
    </w:p>
    <w:p w14:paraId="18F32659" w14:textId="77777777" w:rsidR="00866FAE" w:rsidRPr="00FA3CAE" w:rsidRDefault="00866FAE" w:rsidP="00CF5A6E">
      <w:pPr>
        <w:rPr>
          <w:rFonts w:asciiTheme="minorHAnsi" w:hAnsiTheme="minorHAnsi" w:cstheme="minorHAnsi"/>
          <w:color w:val="002060"/>
        </w:rPr>
      </w:pPr>
    </w:p>
    <w:p w14:paraId="40575C5B" w14:textId="2F812C76" w:rsidR="00CF5A6E" w:rsidRDefault="00CF5A6E" w:rsidP="00CF5A6E">
      <w:pPr>
        <w:spacing w:after="6"/>
        <w:rPr>
          <w:rFonts w:asciiTheme="minorHAnsi" w:eastAsia="Verdana" w:hAnsiTheme="minorHAnsi" w:cstheme="minorHAnsi"/>
          <w:b/>
          <w:color w:val="002060"/>
          <w:sz w:val="22"/>
        </w:rPr>
      </w:pPr>
      <w:r w:rsidRPr="00FA3CAE">
        <w:rPr>
          <w:rFonts w:asciiTheme="minorHAnsi" w:eastAsia="Verdana" w:hAnsiTheme="minorHAnsi" w:cstheme="minorHAnsi"/>
          <w:b/>
          <w:color w:val="002060"/>
          <w:sz w:val="22"/>
        </w:rPr>
        <w:t xml:space="preserve">Agenda: </w:t>
      </w:r>
    </w:p>
    <w:p w14:paraId="09937D11" w14:textId="77777777" w:rsidR="00FA3CAE" w:rsidRPr="00FA3CAE" w:rsidRDefault="00FA3CAE" w:rsidP="00CF5A6E">
      <w:pPr>
        <w:spacing w:after="6"/>
        <w:rPr>
          <w:rFonts w:asciiTheme="minorHAnsi" w:hAnsiTheme="minorHAnsi" w:cstheme="minorHAnsi"/>
          <w:color w:val="002060"/>
        </w:rPr>
      </w:pPr>
    </w:p>
    <w:p w14:paraId="038D8262" w14:textId="77777777" w:rsidR="002076ED" w:rsidRPr="002076ED" w:rsidRDefault="002076ED" w:rsidP="00CF5A6E">
      <w:pPr>
        <w:widowControl/>
        <w:numPr>
          <w:ilvl w:val="0"/>
          <w:numId w:val="8"/>
        </w:numPr>
        <w:spacing w:after="14" w:line="249" w:lineRule="auto"/>
        <w:ind w:hanging="360"/>
        <w:rPr>
          <w:rFonts w:asciiTheme="minorHAnsi" w:hAnsiTheme="minorHAnsi" w:cstheme="minorHAnsi"/>
          <w:color w:val="002060"/>
        </w:rPr>
      </w:pPr>
      <w:r>
        <w:rPr>
          <w:rFonts w:asciiTheme="minorHAnsi" w:eastAsia="Verdana" w:hAnsiTheme="minorHAnsi" w:cstheme="minorHAnsi"/>
          <w:color w:val="002060"/>
          <w:sz w:val="22"/>
        </w:rPr>
        <w:t>Welcome</w:t>
      </w:r>
    </w:p>
    <w:p w14:paraId="727EDEEE" w14:textId="57702021" w:rsidR="00CF5A6E" w:rsidRPr="00FA3CAE" w:rsidRDefault="00CF5A6E" w:rsidP="00CF5A6E">
      <w:pPr>
        <w:widowControl/>
        <w:numPr>
          <w:ilvl w:val="0"/>
          <w:numId w:val="8"/>
        </w:numPr>
        <w:spacing w:after="14" w:line="249" w:lineRule="auto"/>
        <w:ind w:hanging="360"/>
        <w:rPr>
          <w:rFonts w:asciiTheme="minorHAnsi" w:hAnsiTheme="minorHAnsi" w:cstheme="minorHAnsi"/>
          <w:color w:val="002060"/>
        </w:rPr>
      </w:pPr>
      <w:r w:rsidRPr="00FA3CAE">
        <w:rPr>
          <w:rFonts w:asciiTheme="minorHAnsi" w:eastAsia="Verdana" w:hAnsiTheme="minorHAnsi" w:cstheme="minorHAnsi"/>
          <w:color w:val="002060"/>
          <w:sz w:val="22"/>
        </w:rPr>
        <w:t xml:space="preserve">Anti-trust Statement </w:t>
      </w:r>
    </w:p>
    <w:p w14:paraId="64703413" w14:textId="54D7F0D3" w:rsidR="00CF5A6E" w:rsidRPr="00FA3CAE" w:rsidRDefault="00CF5A6E" w:rsidP="0033532B">
      <w:pPr>
        <w:widowControl/>
        <w:numPr>
          <w:ilvl w:val="0"/>
          <w:numId w:val="8"/>
        </w:numPr>
        <w:spacing w:after="14" w:line="249" w:lineRule="auto"/>
        <w:ind w:hanging="360"/>
        <w:rPr>
          <w:rFonts w:asciiTheme="minorHAnsi" w:hAnsiTheme="minorHAnsi" w:cstheme="minorHAnsi"/>
          <w:color w:val="002060"/>
        </w:rPr>
      </w:pPr>
      <w:r w:rsidRPr="00FA3CAE">
        <w:rPr>
          <w:rFonts w:asciiTheme="minorHAnsi" w:eastAsia="Verdana" w:hAnsiTheme="minorHAnsi" w:cstheme="minorHAnsi"/>
          <w:color w:val="002060"/>
          <w:sz w:val="22"/>
        </w:rPr>
        <w:t xml:space="preserve">Approval of </w:t>
      </w:r>
      <w:r w:rsidR="002076ED">
        <w:rPr>
          <w:rFonts w:asciiTheme="minorHAnsi" w:eastAsia="Verdana" w:hAnsiTheme="minorHAnsi" w:cstheme="minorHAnsi"/>
          <w:color w:val="002060"/>
          <w:sz w:val="22"/>
        </w:rPr>
        <w:t xml:space="preserve">March </w:t>
      </w:r>
      <w:r w:rsidR="00587DB3">
        <w:rPr>
          <w:rFonts w:asciiTheme="minorHAnsi" w:eastAsia="Verdana" w:hAnsiTheme="minorHAnsi" w:cstheme="minorHAnsi"/>
          <w:color w:val="002060"/>
          <w:sz w:val="22"/>
        </w:rPr>
        <w:t>12, 2020</w:t>
      </w:r>
      <w:r w:rsidR="00E20237">
        <w:rPr>
          <w:rFonts w:asciiTheme="minorHAnsi" w:eastAsia="Verdana" w:hAnsiTheme="minorHAnsi" w:cstheme="minorHAnsi"/>
          <w:color w:val="002060"/>
          <w:sz w:val="22"/>
        </w:rPr>
        <w:t xml:space="preserve"> Minutes</w:t>
      </w:r>
      <w:bookmarkStart w:id="0" w:name="_GoBack"/>
      <w:bookmarkEnd w:id="0"/>
    </w:p>
    <w:p w14:paraId="08A4E990" w14:textId="27553736" w:rsidR="00FC40C1" w:rsidRPr="00F81942" w:rsidRDefault="00CF5A6E" w:rsidP="00263616">
      <w:pPr>
        <w:widowControl/>
        <w:numPr>
          <w:ilvl w:val="0"/>
          <w:numId w:val="8"/>
        </w:numPr>
        <w:spacing w:after="14" w:line="249" w:lineRule="auto"/>
        <w:ind w:hanging="360"/>
        <w:rPr>
          <w:rFonts w:asciiTheme="minorHAnsi" w:hAnsiTheme="minorHAnsi" w:cstheme="minorHAnsi"/>
          <w:color w:val="002060"/>
        </w:rPr>
      </w:pPr>
      <w:r w:rsidRPr="00FA3CAE">
        <w:rPr>
          <w:rFonts w:asciiTheme="minorHAnsi" w:eastAsia="Verdana" w:hAnsiTheme="minorHAnsi" w:cstheme="minorHAnsi"/>
          <w:color w:val="002060"/>
          <w:sz w:val="22"/>
        </w:rPr>
        <w:t xml:space="preserve">Reinsurance Pool Trustee Meeting Report </w:t>
      </w:r>
    </w:p>
    <w:p w14:paraId="0B33D635" w14:textId="6AED0B43" w:rsidR="00F81942" w:rsidRPr="00F81942" w:rsidRDefault="00F81942" w:rsidP="00263616">
      <w:pPr>
        <w:widowControl/>
        <w:numPr>
          <w:ilvl w:val="0"/>
          <w:numId w:val="8"/>
        </w:numPr>
        <w:spacing w:after="14" w:line="249" w:lineRule="auto"/>
        <w:ind w:hanging="360"/>
        <w:rPr>
          <w:rFonts w:asciiTheme="minorHAnsi" w:hAnsiTheme="minorHAnsi" w:cstheme="minorHAnsi"/>
          <w:color w:val="002060"/>
        </w:rPr>
      </w:pPr>
      <w:r>
        <w:rPr>
          <w:rFonts w:asciiTheme="minorHAnsi" w:eastAsia="Verdana" w:hAnsiTheme="minorHAnsi" w:cstheme="minorHAnsi"/>
          <w:color w:val="002060"/>
          <w:sz w:val="22"/>
        </w:rPr>
        <w:t>VP Transition</w:t>
      </w:r>
    </w:p>
    <w:p w14:paraId="22D602A7" w14:textId="6F6D8EFD" w:rsidR="00F81942" w:rsidRPr="00873738" w:rsidRDefault="00F81942" w:rsidP="00263616">
      <w:pPr>
        <w:widowControl/>
        <w:numPr>
          <w:ilvl w:val="0"/>
          <w:numId w:val="8"/>
        </w:numPr>
        <w:spacing w:after="14" w:line="249" w:lineRule="auto"/>
        <w:ind w:hanging="360"/>
        <w:rPr>
          <w:rFonts w:asciiTheme="minorHAnsi" w:hAnsiTheme="minorHAnsi" w:cstheme="minorHAnsi"/>
          <w:color w:val="002060"/>
        </w:rPr>
      </w:pPr>
      <w:r>
        <w:rPr>
          <w:rFonts w:asciiTheme="minorHAnsi" w:eastAsia="Verdana" w:hAnsiTheme="minorHAnsi" w:cstheme="minorHAnsi"/>
          <w:color w:val="002060"/>
          <w:sz w:val="22"/>
        </w:rPr>
        <w:t>Duane</w:t>
      </w:r>
      <w:r w:rsidR="0004697C">
        <w:rPr>
          <w:rFonts w:asciiTheme="minorHAnsi" w:eastAsia="Verdana" w:hAnsiTheme="minorHAnsi" w:cstheme="minorHAnsi"/>
          <w:color w:val="002060"/>
          <w:sz w:val="22"/>
        </w:rPr>
        <w:t xml:space="preserve"> Schroeder</w:t>
      </w:r>
      <w:r w:rsidR="00AC5E76">
        <w:rPr>
          <w:rFonts w:asciiTheme="minorHAnsi" w:eastAsia="Verdana" w:hAnsiTheme="minorHAnsi" w:cstheme="minorHAnsi"/>
          <w:color w:val="002060"/>
          <w:sz w:val="22"/>
        </w:rPr>
        <w:t>- R</w:t>
      </w:r>
      <w:r w:rsidR="00F2123B">
        <w:rPr>
          <w:rFonts w:asciiTheme="minorHAnsi" w:eastAsia="Verdana" w:hAnsiTheme="minorHAnsi" w:cstheme="minorHAnsi"/>
          <w:color w:val="002060"/>
          <w:sz w:val="22"/>
        </w:rPr>
        <w:t xml:space="preserve">etirement and </w:t>
      </w:r>
      <w:r w:rsidR="00AC5E76">
        <w:rPr>
          <w:rFonts w:asciiTheme="minorHAnsi" w:eastAsia="Verdana" w:hAnsiTheme="minorHAnsi" w:cstheme="minorHAnsi"/>
          <w:color w:val="002060"/>
          <w:sz w:val="22"/>
        </w:rPr>
        <w:t>S</w:t>
      </w:r>
      <w:r w:rsidR="00F2123B">
        <w:rPr>
          <w:rFonts w:asciiTheme="minorHAnsi" w:eastAsia="Verdana" w:hAnsiTheme="minorHAnsi" w:cstheme="minorHAnsi"/>
          <w:color w:val="002060"/>
          <w:sz w:val="22"/>
        </w:rPr>
        <w:t xml:space="preserve">pecial </w:t>
      </w:r>
      <w:r w:rsidR="00AC5E76">
        <w:rPr>
          <w:rFonts w:asciiTheme="minorHAnsi" w:eastAsia="Verdana" w:hAnsiTheme="minorHAnsi" w:cstheme="minorHAnsi"/>
          <w:color w:val="002060"/>
          <w:sz w:val="22"/>
        </w:rPr>
        <w:t>P</w:t>
      </w:r>
      <w:r w:rsidR="00F2123B">
        <w:rPr>
          <w:rFonts w:asciiTheme="minorHAnsi" w:eastAsia="Verdana" w:hAnsiTheme="minorHAnsi" w:cstheme="minorHAnsi"/>
          <w:color w:val="002060"/>
          <w:sz w:val="22"/>
        </w:rPr>
        <w:t>rojects</w:t>
      </w:r>
    </w:p>
    <w:p w14:paraId="1925EC95" w14:textId="061F95BE" w:rsidR="00873738" w:rsidRPr="002477D4" w:rsidRDefault="00873738" w:rsidP="00263616">
      <w:pPr>
        <w:widowControl/>
        <w:numPr>
          <w:ilvl w:val="0"/>
          <w:numId w:val="8"/>
        </w:numPr>
        <w:spacing w:after="14" w:line="249" w:lineRule="auto"/>
        <w:ind w:hanging="360"/>
        <w:rPr>
          <w:rFonts w:asciiTheme="minorHAnsi" w:hAnsiTheme="minorHAnsi" w:cstheme="minorHAnsi"/>
          <w:color w:val="002060"/>
        </w:rPr>
      </w:pPr>
      <w:r>
        <w:rPr>
          <w:rFonts w:asciiTheme="minorHAnsi" w:eastAsia="Verdana" w:hAnsiTheme="minorHAnsi" w:cstheme="minorHAnsi"/>
          <w:color w:val="002060"/>
          <w:sz w:val="22"/>
        </w:rPr>
        <w:t>COVID-19 updates</w:t>
      </w:r>
    </w:p>
    <w:p w14:paraId="0D036E51" w14:textId="4C2F9659" w:rsidR="002477D4" w:rsidRDefault="002477D4" w:rsidP="002477D4">
      <w:pPr>
        <w:widowControl/>
        <w:numPr>
          <w:ilvl w:val="0"/>
          <w:numId w:val="8"/>
        </w:numPr>
        <w:spacing w:after="14" w:line="249" w:lineRule="auto"/>
        <w:ind w:hanging="360"/>
        <w:rPr>
          <w:rFonts w:asciiTheme="minorHAnsi" w:hAnsiTheme="minorHAnsi" w:cstheme="minorHAnsi"/>
          <w:color w:val="002060"/>
          <w:sz w:val="22"/>
          <w:szCs w:val="22"/>
        </w:rPr>
      </w:pPr>
      <w:r w:rsidRPr="00FA3CAE">
        <w:rPr>
          <w:rFonts w:asciiTheme="minorHAnsi" w:hAnsiTheme="minorHAnsi" w:cstheme="minorHAnsi"/>
          <w:color w:val="002060"/>
          <w:sz w:val="22"/>
          <w:szCs w:val="22"/>
        </w:rPr>
        <w:t>Servicing Carrier Bid Process</w:t>
      </w:r>
    </w:p>
    <w:p w14:paraId="58A7B6DD" w14:textId="3E5419DE" w:rsidR="002D32F5" w:rsidRPr="002477D4" w:rsidRDefault="002D32F5" w:rsidP="002477D4">
      <w:pPr>
        <w:widowControl/>
        <w:numPr>
          <w:ilvl w:val="0"/>
          <w:numId w:val="8"/>
        </w:numPr>
        <w:spacing w:after="14" w:line="249" w:lineRule="auto"/>
        <w:ind w:hanging="360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 xml:space="preserve">Return to Work </w:t>
      </w:r>
      <w:r w:rsidR="00CC4FD4">
        <w:rPr>
          <w:rFonts w:asciiTheme="minorHAnsi" w:hAnsiTheme="minorHAnsi" w:cstheme="minorHAnsi"/>
          <w:color w:val="002060"/>
          <w:sz w:val="22"/>
          <w:szCs w:val="22"/>
        </w:rPr>
        <w:t>U</w:t>
      </w:r>
      <w:r w:rsidR="00DB1578">
        <w:rPr>
          <w:rFonts w:asciiTheme="minorHAnsi" w:hAnsiTheme="minorHAnsi" w:cstheme="minorHAnsi"/>
          <w:color w:val="002060"/>
          <w:sz w:val="22"/>
          <w:szCs w:val="22"/>
        </w:rPr>
        <w:t>pdate</w:t>
      </w:r>
    </w:p>
    <w:p w14:paraId="654B5991" w14:textId="7643D83D" w:rsidR="00F81942" w:rsidRPr="00F81942" w:rsidRDefault="00F81942" w:rsidP="00263616">
      <w:pPr>
        <w:widowControl/>
        <w:numPr>
          <w:ilvl w:val="0"/>
          <w:numId w:val="8"/>
        </w:numPr>
        <w:spacing w:after="14" w:line="249" w:lineRule="auto"/>
        <w:ind w:hanging="360"/>
        <w:rPr>
          <w:rFonts w:asciiTheme="minorHAnsi" w:hAnsiTheme="minorHAnsi" w:cstheme="minorHAnsi"/>
          <w:color w:val="002060"/>
        </w:rPr>
      </w:pPr>
      <w:r>
        <w:rPr>
          <w:rFonts w:asciiTheme="minorHAnsi" w:eastAsia="Verdana" w:hAnsiTheme="minorHAnsi" w:cstheme="minorHAnsi"/>
          <w:color w:val="002060"/>
          <w:sz w:val="22"/>
        </w:rPr>
        <w:t>Financial Audit</w:t>
      </w:r>
    </w:p>
    <w:p w14:paraId="23CB9279" w14:textId="0447AA5C" w:rsidR="00F81942" w:rsidRPr="00FA3CAE" w:rsidRDefault="00F81942" w:rsidP="00263616">
      <w:pPr>
        <w:widowControl/>
        <w:numPr>
          <w:ilvl w:val="0"/>
          <w:numId w:val="8"/>
        </w:numPr>
        <w:spacing w:after="14" w:line="249" w:lineRule="auto"/>
        <w:ind w:hanging="360"/>
        <w:rPr>
          <w:rFonts w:asciiTheme="minorHAnsi" w:hAnsiTheme="minorHAnsi" w:cstheme="minorHAnsi"/>
          <w:color w:val="002060"/>
        </w:rPr>
      </w:pPr>
      <w:r>
        <w:rPr>
          <w:rFonts w:asciiTheme="minorHAnsi" w:eastAsia="Verdana" w:hAnsiTheme="minorHAnsi" w:cstheme="minorHAnsi"/>
          <w:color w:val="002060"/>
          <w:sz w:val="22"/>
        </w:rPr>
        <w:t>Pension Update</w:t>
      </w:r>
    </w:p>
    <w:p w14:paraId="7C47DE8C" w14:textId="7C8B8AC3" w:rsidR="00263616" w:rsidRDefault="00263616" w:rsidP="00263616">
      <w:pPr>
        <w:widowControl/>
        <w:numPr>
          <w:ilvl w:val="0"/>
          <w:numId w:val="8"/>
        </w:numPr>
        <w:spacing w:after="14" w:line="249" w:lineRule="auto"/>
        <w:ind w:hanging="360"/>
        <w:rPr>
          <w:rFonts w:asciiTheme="minorHAnsi" w:hAnsiTheme="minorHAnsi" w:cstheme="minorHAnsi"/>
          <w:color w:val="002060"/>
          <w:sz w:val="22"/>
          <w:szCs w:val="22"/>
        </w:rPr>
      </w:pPr>
      <w:r w:rsidRPr="00FA3CAE">
        <w:rPr>
          <w:rFonts w:asciiTheme="minorHAnsi" w:hAnsiTheme="minorHAnsi" w:cstheme="minorHAnsi"/>
          <w:color w:val="002060"/>
          <w:sz w:val="22"/>
          <w:szCs w:val="22"/>
        </w:rPr>
        <w:t>Website/</w:t>
      </w:r>
      <w:r w:rsidR="00667032">
        <w:rPr>
          <w:rFonts w:asciiTheme="minorHAnsi" w:hAnsiTheme="minorHAnsi" w:cstheme="minorHAnsi"/>
          <w:color w:val="002060"/>
          <w:sz w:val="22"/>
          <w:szCs w:val="22"/>
        </w:rPr>
        <w:t>New Logo</w:t>
      </w:r>
      <w:r w:rsidRPr="00FA3CAE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667032">
        <w:rPr>
          <w:rFonts w:asciiTheme="minorHAnsi" w:hAnsiTheme="minorHAnsi" w:cstheme="minorHAnsi"/>
          <w:color w:val="002060"/>
          <w:sz w:val="22"/>
          <w:szCs w:val="22"/>
        </w:rPr>
        <w:t>Unveiling and Update</w:t>
      </w:r>
    </w:p>
    <w:p w14:paraId="24D75A0E" w14:textId="29BCB0BC" w:rsidR="00652E89" w:rsidRPr="00FA3CAE" w:rsidRDefault="00652E89" w:rsidP="00263616">
      <w:pPr>
        <w:widowControl/>
        <w:numPr>
          <w:ilvl w:val="0"/>
          <w:numId w:val="8"/>
        </w:numPr>
        <w:spacing w:after="14" w:line="249" w:lineRule="auto"/>
        <w:ind w:hanging="360"/>
        <w:rPr>
          <w:rFonts w:asciiTheme="minorHAnsi" w:hAnsiTheme="minorHAnsi" w:cstheme="minorHAnsi"/>
          <w:color w:val="00206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2060"/>
          <w:sz w:val="22"/>
          <w:szCs w:val="22"/>
        </w:rPr>
        <w:t>OnBoard</w:t>
      </w:r>
      <w:proofErr w:type="spellEnd"/>
      <w:r>
        <w:rPr>
          <w:rFonts w:asciiTheme="minorHAnsi" w:hAnsiTheme="minorHAnsi" w:cstheme="minorHAnsi"/>
          <w:color w:val="002060"/>
          <w:sz w:val="22"/>
          <w:szCs w:val="22"/>
        </w:rPr>
        <w:t xml:space="preserve"> system for</w:t>
      </w:r>
      <w:r w:rsidR="00C84844">
        <w:rPr>
          <w:rFonts w:asciiTheme="minorHAnsi" w:hAnsiTheme="minorHAnsi" w:cstheme="minorHAnsi"/>
          <w:color w:val="002060"/>
          <w:sz w:val="22"/>
          <w:szCs w:val="22"/>
        </w:rPr>
        <w:t xml:space="preserve"> Board materials</w:t>
      </w:r>
    </w:p>
    <w:p w14:paraId="238AF985" w14:textId="3F196474" w:rsidR="00263616" w:rsidRPr="00FA3CAE" w:rsidRDefault="00E158BE" w:rsidP="00263616">
      <w:pPr>
        <w:widowControl/>
        <w:numPr>
          <w:ilvl w:val="0"/>
          <w:numId w:val="8"/>
        </w:numPr>
        <w:spacing w:after="14" w:line="249" w:lineRule="auto"/>
        <w:ind w:hanging="360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ICRB Operations</w:t>
      </w:r>
      <w:r w:rsidR="002477D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2D32F5">
        <w:rPr>
          <w:rFonts w:asciiTheme="minorHAnsi" w:hAnsiTheme="minorHAnsi" w:cstheme="minorHAnsi"/>
          <w:color w:val="002060"/>
          <w:sz w:val="22"/>
          <w:szCs w:val="22"/>
        </w:rPr>
        <w:t>Report</w:t>
      </w:r>
    </w:p>
    <w:p w14:paraId="4A02431B" w14:textId="122D0392" w:rsidR="00263616" w:rsidRPr="00FA3CAE" w:rsidRDefault="00263616" w:rsidP="00263616">
      <w:pPr>
        <w:widowControl/>
        <w:numPr>
          <w:ilvl w:val="0"/>
          <w:numId w:val="8"/>
        </w:numPr>
        <w:spacing w:after="14" w:line="249" w:lineRule="auto"/>
        <w:ind w:hanging="360"/>
        <w:rPr>
          <w:rFonts w:asciiTheme="minorHAnsi" w:hAnsiTheme="minorHAnsi" w:cstheme="minorHAnsi"/>
          <w:color w:val="002060"/>
          <w:sz w:val="22"/>
          <w:szCs w:val="22"/>
        </w:rPr>
      </w:pPr>
      <w:r w:rsidRPr="00FA3CAE">
        <w:rPr>
          <w:rFonts w:asciiTheme="minorHAnsi" w:hAnsiTheme="minorHAnsi" w:cstheme="minorHAnsi"/>
          <w:color w:val="002060"/>
          <w:sz w:val="22"/>
          <w:szCs w:val="22"/>
        </w:rPr>
        <w:t>September Meeting</w:t>
      </w:r>
      <w:r w:rsidR="0007358D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7C224D">
        <w:rPr>
          <w:rFonts w:asciiTheme="minorHAnsi" w:hAnsiTheme="minorHAnsi" w:cstheme="minorHAnsi"/>
          <w:color w:val="002060"/>
          <w:sz w:val="22"/>
          <w:szCs w:val="22"/>
        </w:rPr>
        <w:t>–</w:t>
      </w:r>
      <w:r w:rsidR="0007358D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7C224D">
        <w:rPr>
          <w:rFonts w:asciiTheme="minorHAnsi" w:hAnsiTheme="minorHAnsi" w:cstheme="minorHAnsi"/>
          <w:color w:val="002060"/>
          <w:sz w:val="22"/>
          <w:szCs w:val="22"/>
        </w:rPr>
        <w:t>In person vs. Virtual</w:t>
      </w:r>
    </w:p>
    <w:p w14:paraId="28620795" w14:textId="2915C9BB" w:rsidR="00CF5A6E" w:rsidRPr="00CA408A" w:rsidRDefault="00CF5A6E" w:rsidP="00CF5A6E">
      <w:pPr>
        <w:widowControl/>
        <w:numPr>
          <w:ilvl w:val="0"/>
          <w:numId w:val="8"/>
        </w:numPr>
        <w:spacing w:after="14" w:line="249" w:lineRule="auto"/>
        <w:ind w:hanging="360"/>
        <w:rPr>
          <w:rFonts w:asciiTheme="minorHAnsi" w:hAnsiTheme="minorHAnsi" w:cstheme="minorHAnsi"/>
          <w:color w:val="002060"/>
          <w:sz w:val="22"/>
          <w:szCs w:val="22"/>
        </w:rPr>
      </w:pPr>
      <w:r w:rsidRPr="00FA3CAE">
        <w:rPr>
          <w:rFonts w:asciiTheme="minorHAnsi" w:eastAsia="Verdana" w:hAnsiTheme="minorHAnsi" w:cstheme="minorHAnsi"/>
          <w:color w:val="002060"/>
          <w:sz w:val="22"/>
          <w:szCs w:val="22"/>
        </w:rPr>
        <w:t xml:space="preserve">Other Business </w:t>
      </w:r>
    </w:p>
    <w:p w14:paraId="43E8C66D" w14:textId="77777777" w:rsidR="00CA408A" w:rsidRPr="00FA3CAE" w:rsidRDefault="00CA408A" w:rsidP="00CA408A">
      <w:pPr>
        <w:widowControl/>
        <w:spacing w:after="14" w:line="249" w:lineRule="auto"/>
        <w:rPr>
          <w:rFonts w:asciiTheme="minorHAnsi" w:hAnsiTheme="minorHAnsi" w:cstheme="minorHAnsi"/>
          <w:color w:val="002060"/>
          <w:sz w:val="22"/>
          <w:szCs w:val="22"/>
        </w:rPr>
      </w:pPr>
    </w:p>
    <w:p w14:paraId="1CDC71AE" w14:textId="71E41A38" w:rsidR="00C3265E" w:rsidRPr="00FA3CAE" w:rsidRDefault="00CF5A6E" w:rsidP="00CA408A">
      <w:pPr>
        <w:widowControl/>
        <w:spacing w:after="14" w:line="249" w:lineRule="auto"/>
        <w:rPr>
          <w:rFonts w:asciiTheme="minorHAnsi" w:hAnsiTheme="minorHAnsi" w:cstheme="minorHAnsi"/>
          <w:color w:val="002060"/>
        </w:rPr>
      </w:pPr>
      <w:r w:rsidRPr="00866FAE">
        <w:rPr>
          <w:rFonts w:asciiTheme="minorHAnsi" w:eastAsia="Verdana" w:hAnsiTheme="minorHAnsi" w:cstheme="minorHAnsi"/>
          <w:b/>
          <w:bCs/>
          <w:color w:val="002060"/>
          <w:sz w:val="22"/>
        </w:rPr>
        <w:t>Executive Sessio</w:t>
      </w:r>
      <w:r w:rsidR="00263616" w:rsidRPr="00866FAE">
        <w:rPr>
          <w:rFonts w:asciiTheme="minorHAnsi" w:eastAsia="Verdana" w:hAnsiTheme="minorHAnsi" w:cstheme="minorHAnsi"/>
          <w:b/>
          <w:bCs/>
          <w:color w:val="002060"/>
          <w:sz w:val="22"/>
        </w:rPr>
        <w:t>n</w:t>
      </w:r>
      <w:r w:rsidR="00CA408A">
        <w:rPr>
          <w:rFonts w:asciiTheme="minorHAnsi" w:eastAsia="Verdana" w:hAnsiTheme="minorHAnsi" w:cstheme="minorHAnsi"/>
          <w:color w:val="002060"/>
          <w:sz w:val="22"/>
        </w:rPr>
        <w:t xml:space="preserve"> to immediately follow for Board Members only.</w:t>
      </w:r>
    </w:p>
    <w:sectPr w:rsidR="00C3265E" w:rsidRPr="00FA3CAE" w:rsidSect="00FE1AEC">
      <w:headerReference w:type="default" r:id="rId11"/>
      <w:endnotePr>
        <w:numFmt w:val="decimal"/>
      </w:endnotePr>
      <w:pgSz w:w="12240" w:h="15840" w:code="1"/>
      <w:pgMar w:top="720" w:right="1440" w:bottom="1440" w:left="1440" w:header="1440" w:footer="144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A1FF3" w14:textId="77777777" w:rsidR="00EF1E1E" w:rsidRDefault="00EF1E1E">
      <w:r>
        <w:separator/>
      </w:r>
    </w:p>
  </w:endnote>
  <w:endnote w:type="continuationSeparator" w:id="0">
    <w:p w14:paraId="354D1C4A" w14:textId="77777777" w:rsidR="00EF1E1E" w:rsidRDefault="00EF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FDC78" w14:textId="77777777" w:rsidR="00EF1E1E" w:rsidRDefault="00EF1E1E">
      <w:r>
        <w:separator/>
      </w:r>
    </w:p>
  </w:footnote>
  <w:footnote w:type="continuationSeparator" w:id="0">
    <w:p w14:paraId="2BF9E0B8" w14:textId="77777777" w:rsidR="00EF1E1E" w:rsidRDefault="00EF1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B4885" w14:textId="77777777" w:rsidR="00204B99" w:rsidRPr="00FE1AEC" w:rsidRDefault="00204B99">
    <w:pPr>
      <w:pStyle w:val="Header"/>
      <w:rPr>
        <w:sz w:val="20"/>
      </w:rPr>
    </w:pPr>
  </w:p>
  <w:p w14:paraId="21EB4886" w14:textId="77777777" w:rsidR="00204B99" w:rsidRPr="00FE1AEC" w:rsidRDefault="00204B99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214DB"/>
    <w:multiLevelType w:val="singleLevel"/>
    <w:tmpl w:val="B10CC8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F140998"/>
    <w:multiLevelType w:val="hybridMultilevel"/>
    <w:tmpl w:val="5C2ECBC8"/>
    <w:lvl w:ilvl="0" w:tplc="4FBC3B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F3E51"/>
    <w:multiLevelType w:val="hybridMultilevel"/>
    <w:tmpl w:val="D64E3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80F42"/>
    <w:multiLevelType w:val="hybridMultilevel"/>
    <w:tmpl w:val="41FCE10A"/>
    <w:lvl w:ilvl="0" w:tplc="1624D19E">
      <w:start w:val="1"/>
      <w:numFmt w:val="decimal"/>
      <w:lvlText w:val="(%1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53F09D6"/>
    <w:multiLevelType w:val="singleLevel"/>
    <w:tmpl w:val="D9A2D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5F3B89"/>
    <w:multiLevelType w:val="hybridMultilevel"/>
    <w:tmpl w:val="C31A3F14"/>
    <w:lvl w:ilvl="0" w:tplc="04090001">
      <w:start w:val="1"/>
      <w:numFmt w:val="bullet"/>
      <w:lvlText w:val=""/>
      <w:lvlJc w:val="left"/>
      <w:pPr>
        <w:ind w:left="270"/>
      </w:pPr>
      <w:rPr>
        <w:rFonts w:ascii="Symbol" w:hAnsi="Symbol" w:hint="default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80D4CC">
      <w:start w:val="1"/>
      <w:numFmt w:val="lowerLetter"/>
      <w:lvlText w:val="%2"/>
      <w:lvlJc w:val="left"/>
      <w:pPr>
        <w:ind w:left="1005"/>
      </w:pPr>
      <w:rPr>
        <w:rFonts w:ascii="Verdana" w:eastAsia="Verdana" w:hAnsi="Verdana" w:cs="Verdana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584944">
      <w:start w:val="1"/>
      <w:numFmt w:val="lowerRoman"/>
      <w:lvlText w:val="%3"/>
      <w:lvlJc w:val="left"/>
      <w:pPr>
        <w:ind w:left="1725"/>
      </w:pPr>
      <w:rPr>
        <w:rFonts w:ascii="Verdana" w:eastAsia="Verdana" w:hAnsi="Verdana" w:cs="Verdana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927142">
      <w:start w:val="1"/>
      <w:numFmt w:val="decimal"/>
      <w:lvlText w:val="%4"/>
      <w:lvlJc w:val="left"/>
      <w:pPr>
        <w:ind w:left="2445"/>
      </w:pPr>
      <w:rPr>
        <w:rFonts w:ascii="Verdana" w:eastAsia="Verdana" w:hAnsi="Verdana" w:cs="Verdana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2E70DC">
      <w:start w:val="1"/>
      <w:numFmt w:val="lowerLetter"/>
      <w:lvlText w:val="%5"/>
      <w:lvlJc w:val="left"/>
      <w:pPr>
        <w:ind w:left="3165"/>
      </w:pPr>
      <w:rPr>
        <w:rFonts w:ascii="Verdana" w:eastAsia="Verdana" w:hAnsi="Verdana" w:cs="Verdana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6420E">
      <w:start w:val="1"/>
      <w:numFmt w:val="lowerRoman"/>
      <w:lvlText w:val="%6"/>
      <w:lvlJc w:val="left"/>
      <w:pPr>
        <w:ind w:left="3885"/>
      </w:pPr>
      <w:rPr>
        <w:rFonts w:ascii="Verdana" w:eastAsia="Verdana" w:hAnsi="Verdana" w:cs="Verdana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46A2CE">
      <w:start w:val="1"/>
      <w:numFmt w:val="decimal"/>
      <w:lvlText w:val="%7"/>
      <w:lvlJc w:val="left"/>
      <w:pPr>
        <w:ind w:left="4605"/>
      </w:pPr>
      <w:rPr>
        <w:rFonts w:ascii="Verdana" w:eastAsia="Verdana" w:hAnsi="Verdana" w:cs="Verdana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6C5192">
      <w:start w:val="1"/>
      <w:numFmt w:val="lowerLetter"/>
      <w:lvlText w:val="%8"/>
      <w:lvlJc w:val="left"/>
      <w:pPr>
        <w:ind w:left="5325"/>
      </w:pPr>
      <w:rPr>
        <w:rFonts w:ascii="Verdana" w:eastAsia="Verdana" w:hAnsi="Verdana" w:cs="Verdana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1C86AC">
      <w:start w:val="1"/>
      <w:numFmt w:val="lowerRoman"/>
      <w:lvlText w:val="%9"/>
      <w:lvlJc w:val="left"/>
      <w:pPr>
        <w:ind w:left="6045"/>
      </w:pPr>
      <w:rPr>
        <w:rFonts w:ascii="Verdana" w:eastAsia="Verdana" w:hAnsi="Verdana" w:cs="Verdana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49257E"/>
    <w:multiLevelType w:val="hybridMultilevel"/>
    <w:tmpl w:val="2E64F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D3455"/>
    <w:multiLevelType w:val="hybridMultilevel"/>
    <w:tmpl w:val="F16C7B48"/>
    <w:lvl w:ilvl="0" w:tplc="02FA9774">
      <w:start w:val="1"/>
      <w:numFmt w:val="decimal"/>
      <w:lvlText w:val="%1."/>
      <w:lvlJc w:val="left"/>
      <w:pPr>
        <w:ind w:left="540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160F40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F632FE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36B4FC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08C976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4CC73C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E29C82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6E7460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C06E2E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0E7"/>
    <w:rsid w:val="00013882"/>
    <w:rsid w:val="00023D2C"/>
    <w:rsid w:val="0004697C"/>
    <w:rsid w:val="0007358D"/>
    <w:rsid w:val="00090E0F"/>
    <w:rsid w:val="000A51AB"/>
    <w:rsid w:val="000E28F7"/>
    <w:rsid w:val="000E5E8D"/>
    <w:rsid w:val="000F48F3"/>
    <w:rsid w:val="000F52F6"/>
    <w:rsid w:val="001003E2"/>
    <w:rsid w:val="001015AD"/>
    <w:rsid w:val="00101D40"/>
    <w:rsid w:val="00110C05"/>
    <w:rsid w:val="00131790"/>
    <w:rsid w:val="00144DCA"/>
    <w:rsid w:val="00164D0A"/>
    <w:rsid w:val="001708E6"/>
    <w:rsid w:val="00171EB1"/>
    <w:rsid w:val="001A193E"/>
    <w:rsid w:val="001A7915"/>
    <w:rsid w:val="001C7118"/>
    <w:rsid w:val="001C7B25"/>
    <w:rsid w:val="001F53EF"/>
    <w:rsid w:val="00204B99"/>
    <w:rsid w:val="002073FB"/>
    <w:rsid w:val="002076ED"/>
    <w:rsid w:val="00214CAF"/>
    <w:rsid w:val="00215AF2"/>
    <w:rsid w:val="002177DB"/>
    <w:rsid w:val="00217B91"/>
    <w:rsid w:val="0022250E"/>
    <w:rsid w:val="002259AD"/>
    <w:rsid w:val="002477D4"/>
    <w:rsid w:val="00263616"/>
    <w:rsid w:val="002667A2"/>
    <w:rsid w:val="002745B4"/>
    <w:rsid w:val="002859A3"/>
    <w:rsid w:val="002875CF"/>
    <w:rsid w:val="00296EF8"/>
    <w:rsid w:val="002A41C1"/>
    <w:rsid w:val="002C13CE"/>
    <w:rsid w:val="002D32F5"/>
    <w:rsid w:val="002D53F6"/>
    <w:rsid w:val="00301283"/>
    <w:rsid w:val="00326030"/>
    <w:rsid w:val="0033532B"/>
    <w:rsid w:val="00360685"/>
    <w:rsid w:val="00365637"/>
    <w:rsid w:val="003763C0"/>
    <w:rsid w:val="003A0EE9"/>
    <w:rsid w:val="003D3D65"/>
    <w:rsid w:val="003D7DE8"/>
    <w:rsid w:val="00417D44"/>
    <w:rsid w:val="004222A2"/>
    <w:rsid w:val="00435AA7"/>
    <w:rsid w:val="00460B2C"/>
    <w:rsid w:val="00491978"/>
    <w:rsid w:val="00491BD1"/>
    <w:rsid w:val="00492584"/>
    <w:rsid w:val="004B163F"/>
    <w:rsid w:val="004C00EB"/>
    <w:rsid w:val="004D230C"/>
    <w:rsid w:val="004E31E5"/>
    <w:rsid w:val="004F37C0"/>
    <w:rsid w:val="004F5363"/>
    <w:rsid w:val="005325DC"/>
    <w:rsid w:val="005553DA"/>
    <w:rsid w:val="00564B37"/>
    <w:rsid w:val="00566AA2"/>
    <w:rsid w:val="005777F4"/>
    <w:rsid w:val="00582C78"/>
    <w:rsid w:val="00587DB3"/>
    <w:rsid w:val="005A768E"/>
    <w:rsid w:val="005C0840"/>
    <w:rsid w:val="005C2A4F"/>
    <w:rsid w:val="005D5056"/>
    <w:rsid w:val="005F2B13"/>
    <w:rsid w:val="005F6605"/>
    <w:rsid w:val="00605F8C"/>
    <w:rsid w:val="00624A37"/>
    <w:rsid w:val="006268B9"/>
    <w:rsid w:val="006329E1"/>
    <w:rsid w:val="006355E2"/>
    <w:rsid w:val="00652E89"/>
    <w:rsid w:val="006626AA"/>
    <w:rsid w:val="00667032"/>
    <w:rsid w:val="00673263"/>
    <w:rsid w:val="00694B77"/>
    <w:rsid w:val="00697AD2"/>
    <w:rsid w:val="006D46AA"/>
    <w:rsid w:val="006E0F40"/>
    <w:rsid w:val="006E6DFB"/>
    <w:rsid w:val="00705B94"/>
    <w:rsid w:val="00775CCE"/>
    <w:rsid w:val="007820E7"/>
    <w:rsid w:val="0079288D"/>
    <w:rsid w:val="00792FDE"/>
    <w:rsid w:val="007C224D"/>
    <w:rsid w:val="007C6DE4"/>
    <w:rsid w:val="007E1474"/>
    <w:rsid w:val="007E3065"/>
    <w:rsid w:val="007E4D6B"/>
    <w:rsid w:val="00811AF5"/>
    <w:rsid w:val="00850308"/>
    <w:rsid w:val="0086488F"/>
    <w:rsid w:val="00866FAE"/>
    <w:rsid w:val="00873738"/>
    <w:rsid w:val="00893D1A"/>
    <w:rsid w:val="008A660E"/>
    <w:rsid w:val="008B2325"/>
    <w:rsid w:val="008D4004"/>
    <w:rsid w:val="008F5D82"/>
    <w:rsid w:val="008F6A48"/>
    <w:rsid w:val="0090213A"/>
    <w:rsid w:val="009064E2"/>
    <w:rsid w:val="00917C47"/>
    <w:rsid w:val="009221F0"/>
    <w:rsid w:val="00936C92"/>
    <w:rsid w:val="00967237"/>
    <w:rsid w:val="009C602D"/>
    <w:rsid w:val="009D0DF0"/>
    <w:rsid w:val="009D1505"/>
    <w:rsid w:val="009D1A4A"/>
    <w:rsid w:val="009D2CD3"/>
    <w:rsid w:val="009D7E13"/>
    <w:rsid w:val="00A270DC"/>
    <w:rsid w:val="00A52471"/>
    <w:rsid w:val="00A619EF"/>
    <w:rsid w:val="00A65D80"/>
    <w:rsid w:val="00A73AA0"/>
    <w:rsid w:val="00A9144D"/>
    <w:rsid w:val="00A928E9"/>
    <w:rsid w:val="00AC5E76"/>
    <w:rsid w:val="00AE44B5"/>
    <w:rsid w:val="00B01B5F"/>
    <w:rsid w:val="00B2103A"/>
    <w:rsid w:val="00B25B46"/>
    <w:rsid w:val="00B309A1"/>
    <w:rsid w:val="00B37555"/>
    <w:rsid w:val="00B45DC9"/>
    <w:rsid w:val="00B51D29"/>
    <w:rsid w:val="00B85C79"/>
    <w:rsid w:val="00BC26E0"/>
    <w:rsid w:val="00BD4AAF"/>
    <w:rsid w:val="00BD5BA9"/>
    <w:rsid w:val="00BD5EFF"/>
    <w:rsid w:val="00BE4E97"/>
    <w:rsid w:val="00BF551B"/>
    <w:rsid w:val="00C033D4"/>
    <w:rsid w:val="00C3265E"/>
    <w:rsid w:val="00C43A81"/>
    <w:rsid w:val="00C443DC"/>
    <w:rsid w:val="00C66573"/>
    <w:rsid w:val="00C84844"/>
    <w:rsid w:val="00C87518"/>
    <w:rsid w:val="00C920C7"/>
    <w:rsid w:val="00C94F45"/>
    <w:rsid w:val="00CA408A"/>
    <w:rsid w:val="00CC4FD4"/>
    <w:rsid w:val="00CC7AB9"/>
    <w:rsid w:val="00CD0929"/>
    <w:rsid w:val="00CF5A6E"/>
    <w:rsid w:val="00D00A0B"/>
    <w:rsid w:val="00D02283"/>
    <w:rsid w:val="00D03586"/>
    <w:rsid w:val="00D12F8A"/>
    <w:rsid w:val="00D47FD7"/>
    <w:rsid w:val="00D55B96"/>
    <w:rsid w:val="00D86CCE"/>
    <w:rsid w:val="00D90870"/>
    <w:rsid w:val="00D931DA"/>
    <w:rsid w:val="00DA3EEC"/>
    <w:rsid w:val="00DA59C9"/>
    <w:rsid w:val="00DA7645"/>
    <w:rsid w:val="00DB1578"/>
    <w:rsid w:val="00DF34D7"/>
    <w:rsid w:val="00E1481F"/>
    <w:rsid w:val="00E158BE"/>
    <w:rsid w:val="00E20237"/>
    <w:rsid w:val="00E37527"/>
    <w:rsid w:val="00E45E5B"/>
    <w:rsid w:val="00E57CC7"/>
    <w:rsid w:val="00E9495B"/>
    <w:rsid w:val="00EA0E65"/>
    <w:rsid w:val="00EA3E5B"/>
    <w:rsid w:val="00EA5572"/>
    <w:rsid w:val="00EB0CCC"/>
    <w:rsid w:val="00EC0F77"/>
    <w:rsid w:val="00EF1E1E"/>
    <w:rsid w:val="00EF2DB6"/>
    <w:rsid w:val="00EF71A7"/>
    <w:rsid w:val="00F15265"/>
    <w:rsid w:val="00F2123B"/>
    <w:rsid w:val="00F45656"/>
    <w:rsid w:val="00F55226"/>
    <w:rsid w:val="00F71424"/>
    <w:rsid w:val="00F81942"/>
    <w:rsid w:val="00F97448"/>
    <w:rsid w:val="00FA3CAE"/>
    <w:rsid w:val="00FB4FF0"/>
    <w:rsid w:val="00FC40C1"/>
    <w:rsid w:val="00FC5989"/>
    <w:rsid w:val="00FC6499"/>
    <w:rsid w:val="00FD6F9A"/>
    <w:rsid w:val="00FE1AEC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EB486C"/>
  <w15:docId w15:val="{DAEDD6AC-5119-4C89-ABC3-9E1FE7FD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44DCA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763C0"/>
    <w:pPr>
      <w:keepNext/>
      <w:widowControl/>
      <w:jc w:val="right"/>
      <w:outlineLvl w:val="0"/>
    </w:pPr>
    <w:rPr>
      <w:rFonts w:ascii="AGaramond" w:hAnsi="AGaramond"/>
      <w:snapToGrid/>
      <w:sz w:val="40"/>
      <w:szCs w:val="24"/>
    </w:rPr>
  </w:style>
  <w:style w:type="paragraph" w:styleId="Heading2">
    <w:name w:val="heading 2"/>
    <w:basedOn w:val="Normal"/>
    <w:next w:val="Normal"/>
    <w:qFormat/>
    <w:rsid w:val="003763C0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DCA"/>
  </w:style>
  <w:style w:type="paragraph" w:styleId="Title">
    <w:name w:val="Title"/>
    <w:basedOn w:val="Normal"/>
    <w:qFormat/>
    <w:rsid w:val="00144DCA"/>
    <w:pPr>
      <w:jc w:val="center"/>
    </w:pPr>
    <w:rPr>
      <w:b/>
    </w:rPr>
  </w:style>
  <w:style w:type="character" w:styleId="Hyperlink">
    <w:name w:val="Hyperlink"/>
    <w:basedOn w:val="DefaultParagraphFont"/>
    <w:rsid w:val="003763C0"/>
    <w:rPr>
      <w:color w:val="0000FF"/>
      <w:u w:val="single"/>
    </w:rPr>
  </w:style>
  <w:style w:type="paragraph" w:styleId="BodyText">
    <w:name w:val="Body Text"/>
    <w:basedOn w:val="Normal"/>
    <w:rsid w:val="003763C0"/>
    <w:pPr>
      <w:widowControl/>
    </w:pPr>
    <w:rPr>
      <w:color w:val="000000"/>
    </w:rPr>
  </w:style>
  <w:style w:type="paragraph" w:styleId="Header">
    <w:name w:val="header"/>
    <w:basedOn w:val="Normal"/>
    <w:rsid w:val="003763C0"/>
    <w:pPr>
      <w:widowControl/>
      <w:tabs>
        <w:tab w:val="center" w:pos="4320"/>
        <w:tab w:val="right" w:pos="8640"/>
      </w:tabs>
    </w:pPr>
    <w:rPr>
      <w:rFonts w:ascii="Helvetica" w:hAnsi="Helvetica"/>
      <w:snapToGrid/>
    </w:rPr>
  </w:style>
  <w:style w:type="paragraph" w:styleId="Subtitle">
    <w:name w:val="Subtitle"/>
    <w:basedOn w:val="Normal"/>
    <w:qFormat/>
    <w:rsid w:val="00B45DC9"/>
    <w:pPr>
      <w:widowControl/>
    </w:pPr>
    <w:rPr>
      <w:snapToGrid/>
      <w:sz w:val="28"/>
      <w:szCs w:val="24"/>
    </w:rPr>
  </w:style>
  <w:style w:type="paragraph" w:styleId="Footer">
    <w:name w:val="footer"/>
    <w:basedOn w:val="Normal"/>
    <w:rsid w:val="00FE1AEC"/>
    <w:pPr>
      <w:tabs>
        <w:tab w:val="center" w:pos="4320"/>
        <w:tab w:val="right" w:pos="8640"/>
      </w:tabs>
    </w:pPr>
  </w:style>
  <w:style w:type="table" w:styleId="Table3Deffects3">
    <w:name w:val="Table 3D effects 3"/>
    <w:basedOn w:val="TableNormal"/>
    <w:rsid w:val="00D47F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rsid w:val="00491BD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21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103A"/>
    <w:rPr>
      <w:rFonts w:ascii="Tahoma" w:hAnsi="Tahoma" w:cs="Tahoma"/>
      <w:snapToGrid w:val="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D6F9A"/>
    <w:rPr>
      <w:color w:val="605E5C"/>
      <w:shd w:val="clear" w:color="auto" w:fill="E1DFDD"/>
    </w:rPr>
  </w:style>
  <w:style w:type="table" w:customStyle="1" w:styleId="TableGrid">
    <w:name w:val="TableGrid"/>
    <w:rsid w:val="00CF5A6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0E7940B559C4EB1C99B9BFA7FFD9D" ma:contentTypeVersion="12" ma:contentTypeDescription="Create a new document." ma:contentTypeScope="" ma:versionID="a52e575fe912dcf6671680e10eadfaca">
  <xsd:schema xmlns:xsd="http://www.w3.org/2001/XMLSchema" xmlns:xs="http://www.w3.org/2001/XMLSchema" xmlns:p="http://schemas.microsoft.com/office/2006/metadata/properties" xmlns:ns2="8a05c38d-8181-41aa-9172-52368e0abb53" xmlns:ns3="d68d3718-3eae-4495-923e-f9e77cbda29a" targetNamespace="http://schemas.microsoft.com/office/2006/metadata/properties" ma:root="true" ma:fieldsID="bfd5ddbdac3db1a5ebba995d798d0b02" ns2:_="" ns3:_="">
    <xsd:import namespace="8a05c38d-8181-41aa-9172-52368e0abb53"/>
    <xsd:import namespace="d68d3718-3eae-4495-923e-f9e77cbda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5c38d-8181-41aa-9172-52368e0ab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d3718-3eae-4495-923e-f9e77cbda2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99BAFE-8376-49EB-BE5B-863C8EE20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637B70-7AAA-4FCF-A288-2CD02BAF1021}">
  <ds:schemaRefs>
    <ds:schemaRef ds:uri="http://schemas.microsoft.com/office/2006/documentManagement/types"/>
    <ds:schemaRef ds:uri="8a05c38d-8181-41aa-9172-52368e0abb53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68d3718-3eae-4495-923e-f9e77cbda29a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B699C3B-FF52-42DF-9620-816C7354E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5c38d-8181-41aa-9172-52368e0abb53"/>
    <ds:schemaRef ds:uri="d68d3718-3eae-4495-923e-f9e77cbda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</vt:lpstr>
    </vt:vector>
  </TitlesOfParts>
  <Company>Indiana Worker's Comp Board</Company>
  <LinksUpToDate>false</LinksUpToDate>
  <CharactersWithSpaces>815</CharactersWithSpaces>
  <SharedDoc>false</SharedDoc>
  <HLinks>
    <vt:vector size="48" baseType="variant">
      <vt:variant>
        <vt:i4>3211322</vt:i4>
      </vt:variant>
      <vt:variant>
        <vt:i4>21</vt:i4>
      </vt:variant>
      <vt:variant>
        <vt:i4>0</vt:i4>
      </vt:variant>
      <vt:variant>
        <vt:i4>5</vt:i4>
      </vt:variant>
      <vt:variant>
        <vt:lpwstr>http://www.in.gov/wcb/files/2008Certificate-Carrier.doc</vt:lpwstr>
      </vt:variant>
      <vt:variant>
        <vt:lpwstr/>
      </vt:variant>
      <vt:variant>
        <vt:i4>3342445</vt:i4>
      </vt:variant>
      <vt:variant>
        <vt:i4>18</vt:i4>
      </vt:variant>
      <vt:variant>
        <vt:i4>0</vt:i4>
      </vt:variant>
      <vt:variant>
        <vt:i4>5</vt:i4>
      </vt:variant>
      <vt:variant>
        <vt:lpwstr>http://www.in.gov/wcb/files/2009Recommendation.pdf</vt:lpwstr>
      </vt:variant>
      <vt:variant>
        <vt:lpwstr/>
      </vt:variant>
      <vt:variant>
        <vt:i4>4325456</vt:i4>
      </vt:variant>
      <vt:variant>
        <vt:i4>15</vt:i4>
      </vt:variant>
      <vt:variant>
        <vt:i4>0</vt:i4>
      </vt:variant>
      <vt:variant>
        <vt:i4>5</vt:i4>
      </vt:variant>
      <vt:variant>
        <vt:lpwstr>www.icrb.net</vt:lpwstr>
      </vt:variant>
      <vt:variant>
        <vt:lpwstr/>
      </vt:variant>
      <vt:variant>
        <vt:i4>4259865</vt:i4>
      </vt:variant>
      <vt:variant>
        <vt:i4>12</vt:i4>
      </vt:variant>
      <vt:variant>
        <vt:i4>0</vt:i4>
      </vt:variant>
      <vt:variant>
        <vt:i4>5</vt:i4>
      </vt:variant>
      <vt:variant>
        <vt:lpwstr>http://sharepoint.icrb.net/public/CompClues/details.aspx?Item=48</vt:lpwstr>
      </vt:variant>
      <vt:variant>
        <vt:lpwstr/>
      </vt:variant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http://www.in.gov/wcb/2343.htm</vt:lpwstr>
      </vt:variant>
      <vt:variant>
        <vt:lpwstr/>
      </vt:variant>
      <vt:variant>
        <vt:i4>7405601</vt:i4>
      </vt:variant>
      <vt:variant>
        <vt:i4>6</vt:i4>
      </vt:variant>
      <vt:variant>
        <vt:i4>0</vt:i4>
      </vt:variant>
      <vt:variant>
        <vt:i4>5</vt:i4>
      </vt:variant>
      <vt:variant>
        <vt:lpwstr>http://www.state.in.us/workcomp/index.html</vt:lpwstr>
      </vt:variant>
      <vt:variant>
        <vt:lpwstr/>
      </vt:variant>
      <vt:variant>
        <vt:i4>6225938</vt:i4>
      </vt:variant>
      <vt:variant>
        <vt:i4>3</vt:i4>
      </vt:variant>
      <vt:variant>
        <vt:i4>0</vt:i4>
      </vt:variant>
      <vt:variant>
        <vt:i4>5</vt:i4>
      </vt:variant>
      <vt:variant>
        <vt:lpwstr>http://www.in.gov/legislative/bills/2006/HE/HE1307.1.html</vt:lpwstr>
      </vt:variant>
      <vt:variant>
        <vt:lpwstr/>
      </vt:variant>
      <vt:variant>
        <vt:i4>3342445</vt:i4>
      </vt:variant>
      <vt:variant>
        <vt:i4>0</vt:i4>
      </vt:variant>
      <vt:variant>
        <vt:i4>0</vt:i4>
      </vt:variant>
      <vt:variant>
        <vt:i4>5</vt:i4>
      </vt:variant>
      <vt:variant>
        <vt:lpwstr>http://www.in.gov/wcb/files/2009Recommendation.pdf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</dc:title>
  <dc:creator>Ron Cooper</dc:creator>
  <cp:lastModifiedBy>Karen Byrd</cp:lastModifiedBy>
  <cp:revision>2</cp:revision>
  <cp:lastPrinted>2019-09-24T17:18:00Z</cp:lastPrinted>
  <dcterms:created xsi:type="dcterms:W3CDTF">2020-06-03T19:19:00Z</dcterms:created>
  <dcterms:modified xsi:type="dcterms:W3CDTF">2020-06-03T19:19:00Z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0x0101001B90E7940B559C4EB1C99B9BFA7FFD9D</vt:lpwstr>
  </property>
  <property fmtid="{D5CDD505-2E9C-101B-9397-08002B2CF9AE}" pid="3" name="Order">
    <vt:r8>544200</vt:r8>
  </property>
</Properties>
</file>