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09DDF" w14:textId="783F6DA7" w:rsidR="00BE4E97" w:rsidRDefault="00D32AD1" w:rsidP="001F53EF">
      <w:pPr>
        <w:pStyle w:val="BodyText"/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B4FB54" wp14:editId="5A2802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00250" cy="990600"/>
            <wp:effectExtent l="0" t="0" r="0" b="0"/>
            <wp:wrapThrough wrapText="bothSides">
              <wp:wrapPolygon edited="0">
                <wp:start x="5966" y="415"/>
                <wp:lineTo x="2263" y="2077"/>
                <wp:lineTo x="1851" y="2492"/>
                <wp:lineTo x="1029" y="19938"/>
                <wp:lineTo x="4114" y="19938"/>
                <wp:lineTo x="4731" y="19108"/>
                <wp:lineTo x="6171" y="15785"/>
                <wp:lineTo x="18926" y="14538"/>
                <wp:lineTo x="21189" y="13708"/>
                <wp:lineTo x="20983" y="7892"/>
                <wp:lineTo x="10697" y="2908"/>
                <wp:lineTo x="6994" y="415"/>
                <wp:lineTo x="5966" y="41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1"/>
          <w:szCs w:val="21"/>
        </w:rPr>
        <w:t xml:space="preserve"> </w:t>
      </w:r>
    </w:p>
    <w:p w14:paraId="64D09DE0" w14:textId="5633F7AE" w:rsidR="00BE4E97" w:rsidRDefault="00BE4E97" w:rsidP="00BE4E97">
      <w:pPr>
        <w:rPr>
          <w:noProof/>
          <w:sz w:val="21"/>
          <w:szCs w:val="21"/>
        </w:rPr>
      </w:pPr>
    </w:p>
    <w:p w14:paraId="64D09DE1" w14:textId="77777777" w:rsidR="00BE4E97" w:rsidRDefault="00BE4E97" w:rsidP="00BE4E97">
      <w:pPr>
        <w:rPr>
          <w:noProof/>
          <w:sz w:val="21"/>
          <w:szCs w:val="21"/>
        </w:rPr>
      </w:pPr>
    </w:p>
    <w:p w14:paraId="64D09DE2" w14:textId="77777777" w:rsidR="00BE4E97" w:rsidRDefault="00BE4E97" w:rsidP="00BE4E97">
      <w:pPr>
        <w:rPr>
          <w:noProof/>
          <w:sz w:val="21"/>
          <w:szCs w:val="21"/>
        </w:rPr>
      </w:pPr>
    </w:p>
    <w:p w14:paraId="64D09DE3" w14:textId="77777777" w:rsidR="00BE4E97" w:rsidRDefault="00BE4E97" w:rsidP="00BE4E97">
      <w:pPr>
        <w:rPr>
          <w:noProof/>
          <w:sz w:val="21"/>
          <w:szCs w:val="21"/>
        </w:rPr>
      </w:pPr>
    </w:p>
    <w:p w14:paraId="64D09DE4" w14:textId="45C3CBD6" w:rsidR="00F15265" w:rsidRDefault="00D32AD1" w:rsidP="00BE4E97">
      <w:pPr>
        <w:rPr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59CEE7" wp14:editId="036FB394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41910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502" y="21176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D09DE5" w14:textId="70F5B890" w:rsidR="00F15265" w:rsidRDefault="00F15265" w:rsidP="00BE4E97">
      <w:pPr>
        <w:rPr>
          <w:noProof/>
          <w:sz w:val="21"/>
          <w:szCs w:val="21"/>
        </w:rPr>
      </w:pPr>
    </w:p>
    <w:p w14:paraId="64D09DE6" w14:textId="40AB67C7" w:rsidR="00F15265" w:rsidRDefault="00F15265" w:rsidP="00BE4E97">
      <w:pPr>
        <w:rPr>
          <w:noProof/>
          <w:sz w:val="21"/>
          <w:szCs w:val="21"/>
        </w:rPr>
      </w:pPr>
    </w:p>
    <w:p w14:paraId="64D09DE7" w14:textId="7F7850E1" w:rsidR="00F15265" w:rsidRDefault="00F15265" w:rsidP="00BE4E97">
      <w:pPr>
        <w:rPr>
          <w:noProof/>
          <w:sz w:val="21"/>
          <w:szCs w:val="21"/>
        </w:rPr>
      </w:pPr>
    </w:p>
    <w:p w14:paraId="64D09DEC" w14:textId="0FDA5002" w:rsidR="007D5A50" w:rsidRPr="007560D0" w:rsidRDefault="00107943" w:rsidP="007D5A50">
      <w:pPr>
        <w:rPr>
          <w:rFonts w:asciiTheme="minorHAnsi" w:hAnsiTheme="minorHAnsi" w:cstheme="minorHAnsi"/>
          <w:noProof/>
          <w:sz w:val="22"/>
          <w:szCs w:val="22"/>
        </w:rPr>
      </w:pPr>
      <w:r w:rsidRPr="007560D0">
        <w:rPr>
          <w:rFonts w:asciiTheme="minorHAnsi" w:hAnsiTheme="minorHAnsi" w:cstheme="minorHAnsi"/>
          <w:noProof/>
          <w:sz w:val="22"/>
          <w:szCs w:val="22"/>
        </w:rPr>
        <w:t>December 3, 2020</w:t>
      </w:r>
    </w:p>
    <w:p w14:paraId="22A429F9" w14:textId="0EEAFC6B" w:rsidR="0051298F" w:rsidRPr="0051298F" w:rsidRDefault="0051298F" w:rsidP="007D5A50">
      <w:pPr>
        <w:rPr>
          <w:rFonts w:asciiTheme="minorHAnsi" w:hAnsiTheme="minorHAnsi" w:cstheme="minorHAnsi"/>
          <w:noProof/>
          <w:szCs w:val="24"/>
        </w:rPr>
      </w:pPr>
    </w:p>
    <w:p w14:paraId="52B2D9C4" w14:textId="1D29C09D" w:rsidR="0051298F" w:rsidRPr="007560D0" w:rsidRDefault="0051298F" w:rsidP="00DC200D">
      <w:pPr>
        <w:jc w:val="center"/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</w:pPr>
      <w:r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ICRB </w:t>
      </w:r>
      <w:r w:rsidR="00320E5C"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>GOVERNING</w:t>
      </w:r>
      <w:r w:rsidR="00D22B9F"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BOARD</w:t>
      </w:r>
      <w:r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MEETING</w:t>
      </w:r>
      <w:r w:rsidR="003A1F0C" w:rsidRPr="007560D0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AGENDA</w:t>
      </w:r>
    </w:p>
    <w:p w14:paraId="65CEF916" w14:textId="77777777" w:rsidR="003A1F0C" w:rsidRDefault="003A1F0C" w:rsidP="00DC200D">
      <w:pPr>
        <w:jc w:val="center"/>
        <w:rPr>
          <w:rFonts w:asciiTheme="minorHAnsi" w:hAnsiTheme="minorHAnsi" w:cstheme="minorHAnsi"/>
          <w:b/>
          <w:bCs/>
          <w:noProof/>
          <w:color w:val="0D0D0D" w:themeColor="text1" w:themeTint="F2"/>
          <w:szCs w:val="24"/>
        </w:rPr>
      </w:pPr>
    </w:p>
    <w:p w14:paraId="07C49F8E" w14:textId="77777777" w:rsidR="003A1F0C" w:rsidRDefault="003A1F0C" w:rsidP="00DC200D">
      <w:pPr>
        <w:jc w:val="center"/>
        <w:rPr>
          <w:rFonts w:asciiTheme="minorHAnsi" w:eastAsia="Verdana" w:hAnsiTheme="minorHAnsi" w:cstheme="minorHAnsi"/>
          <w:i/>
          <w:color w:val="17365D"/>
          <w:sz w:val="20"/>
        </w:rPr>
      </w:pPr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 xml:space="preserve">In accordance with ICRB Bylaws Article IX.5, this document provides written  </w:t>
      </w:r>
    </w:p>
    <w:p w14:paraId="6B13AE1B" w14:textId="79C7F9BC" w:rsidR="003A1F0C" w:rsidRPr="003A1F0C" w:rsidRDefault="003A1F0C" w:rsidP="00DC200D">
      <w:pPr>
        <w:jc w:val="center"/>
        <w:rPr>
          <w:rFonts w:asciiTheme="minorHAnsi" w:hAnsiTheme="minorHAnsi" w:cstheme="minorHAnsi"/>
          <w:b/>
          <w:bCs/>
          <w:noProof/>
          <w:color w:val="0D0D0D" w:themeColor="text1" w:themeTint="F2"/>
          <w:sz w:val="20"/>
        </w:rPr>
      </w:pPr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>notice of the meeting to all Members and is posted on ICRB’s website.</w:t>
      </w:r>
    </w:p>
    <w:tbl>
      <w:tblPr>
        <w:tblStyle w:val="TableGrid"/>
        <w:tblW w:w="5687" w:type="dxa"/>
        <w:tblInd w:w="180" w:type="dxa"/>
        <w:tblLook w:val="04A0" w:firstRow="1" w:lastRow="0" w:firstColumn="1" w:lastColumn="0" w:noHBand="0" w:noVBand="1"/>
      </w:tblPr>
      <w:tblGrid>
        <w:gridCol w:w="840"/>
        <w:gridCol w:w="8016"/>
      </w:tblGrid>
      <w:tr w:rsidR="00DC65C7" w14:paraId="78C07FBF" w14:textId="77777777" w:rsidTr="009C0120">
        <w:trPr>
          <w:trHeight w:val="24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B830D7" w14:textId="77777777" w:rsidR="00DC65C7" w:rsidRPr="007560D0" w:rsidRDefault="00DC65C7" w:rsidP="009C0120">
            <w:pPr>
              <w:rPr>
                <w:rFonts w:eastAsia="Verdana" w:cstheme="minorHAnsi"/>
                <w:b/>
                <w:color w:val="1F497D" w:themeColor="text2"/>
                <w:sz w:val="22"/>
              </w:rPr>
            </w:pPr>
          </w:p>
          <w:p w14:paraId="7680F867" w14:textId="0CAD202E" w:rsidR="00DC65C7" w:rsidRPr="007560D0" w:rsidRDefault="00DC65C7" w:rsidP="009C0120">
            <w:pPr>
              <w:rPr>
                <w:rFonts w:cstheme="minorHAnsi"/>
                <w:color w:val="1F497D" w:themeColor="text2"/>
              </w:rPr>
            </w:pPr>
            <w:r w:rsidRPr="007560D0">
              <w:rPr>
                <w:rFonts w:eastAsia="Verdana" w:cstheme="minorHAnsi"/>
                <w:b/>
                <w:color w:val="1F497D" w:themeColor="text2"/>
                <w:sz w:val="22"/>
              </w:rPr>
              <w:t xml:space="preserve">Date: 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51C5EB98" w14:textId="77777777" w:rsidR="00DC65C7" w:rsidRPr="007560D0" w:rsidRDefault="00DC65C7" w:rsidP="009C0120">
            <w:pPr>
              <w:rPr>
                <w:rFonts w:eastAsia="Verdana" w:cstheme="minorHAnsi"/>
                <w:color w:val="1F497D" w:themeColor="text2"/>
                <w:sz w:val="22"/>
              </w:rPr>
            </w:pPr>
          </w:p>
          <w:p w14:paraId="4CC69149" w14:textId="5EA57484" w:rsidR="00DC65C7" w:rsidRPr="007560D0" w:rsidRDefault="00DC65C7" w:rsidP="009C0120">
            <w:pPr>
              <w:rPr>
                <w:rFonts w:cstheme="minorHAnsi"/>
                <w:color w:val="1F497D" w:themeColor="text2"/>
              </w:rPr>
            </w:pPr>
            <w:r w:rsidRPr="007560D0">
              <w:rPr>
                <w:rFonts w:eastAsia="Verdana" w:cstheme="minorHAnsi"/>
                <w:color w:val="1F497D" w:themeColor="text2"/>
                <w:sz w:val="22"/>
              </w:rPr>
              <w:t xml:space="preserve">December </w:t>
            </w:r>
            <w:r w:rsidRPr="007560D0">
              <w:rPr>
                <w:rFonts w:eastAsia="Verdana" w:cstheme="minorHAnsi"/>
                <w:color w:val="1F497D" w:themeColor="text2"/>
                <w:sz w:val="22"/>
              </w:rPr>
              <w:t>15</w:t>
            </w:r>
            <w:r w:rsidRPr="007560D0">
              <w:rPr>
                <w:rFonts w:eastAsia="Verdana" w:cstheme="minorHAnsi"/>
                <w:color w:val="1F497D" w:themeColor="text2"/>
                <w:sz w:val="22"/>
              </w:rPr>
              <w:t>, 20</w:t>
            </w:r>
            <w:r w:rsidRPr="007560D0">
              <w:rPr>
                <w:rFonts w:eastAsia="Verdana" w:cstheme="minorHAnsi"/>
                <w:color w:val="1F497D" w:themeColor="text2"/>
                <w:sz w:val="22"/>
              </w:rPr>
              <w:t>20</w:t>
            </w:r>
            <w:r w:rsidRPr="007560D0">
              <w:rPr>
                <w:rFonts w:eastAsia="Verdana" w:cs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C65C7" w14:paraId="316C46D9" w14:textId="77777777" w:rsidTr="009C0120">
        <w:trPr>
          <w:trHeight w:val="26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F1C79D" w14:textId="77777777" w:rsidR="00DC65C7" w:rsidRPr="007560D0" w:rsidRDefault="00DC65C7" w:rsidP="009C0120">
            <w:pPr>
              <w:rPr>
                <w:rFonts w:cstheme="minorHAnsi"/>
                <w:color w:val="1F497D" w:themeColor="text2"/>
              </w:rPr>
            </w:pPr>
            <w:r w:rsidRPr="007560D0">
              <w:rPr>
                <w:rFonts w:eastAsia="Verdana" w:cstheme="minorHAnsi"/>
                <w:b/>
                <w:color w:val="1F497D" w:themeColor="text2"/>
                <w:sz w:val="22"/>
              </w:rPr>
              <w:t xml:space="preserve">Time: 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55838403" w14:textId="77777777" w:rsidR="00DC65C7" w:rsidRPr="007560D0" w:rsidRDefault="00DC65C7" w:rsidP="009C0120">
            <w:pPr>
              <w:rPr>
                <w:rFonts w:cstheme="minorHAnsi"/>
                <w:color w:val="1F497D" w:themeColor="text2"/>
              </w:rPr>
            </w:pPr>
            <w:r w:rsidRPr="007560D0">
              <w:rPr>
                <w:rFonts w:eastAsia="Verdana" w:cstheme="minorHAnsi"/>
                <w:color w:val="1F497D" w:themeColor="text2"/>
                <w:sz w:val="22"/>
              </w:rPr>
              <w:t xml:space="preserve">9:00 AM </w:t>
            </w:r>
          </w:p>
        </w:tc>
      </w:tr>
      <w:tr w:rsidR="00DC65C7" w14:paraId="10BB3045" w14:textId="77777777" w:rsidTr="009C0120">
        <w:trPr>
          <w:trHeight w:val="26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E6D1EB" w14:textId="77777777" w:rsidR="00DC65C7" w:rsidRPr="007560D0" w:rsidRDefault="00DC65C7" w:rsidP="009C0120">
            <w:pPr>
              <w:rPr>
                <w:rFonts w:cstheme="minorHAnsi"/>
                <w:color w:val="1F497D" w:themeColor="text2"/>
              </w:rPr>
            </w:pPr>
            <w:r w:rsidRPr="007560D0">
              <w:rPr>
                <w:rFonts w:eastAsia="Verdana" w:cstheme="minorHAnsi"/>
                <w:b/>
                <w:color w:val="1F497D" w:themeColor="text2"/>
                <w:sz w:val="22"/>
              </w:rPr>
              <w:t xml:space="preserve">Location: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14:paraId="3EF69B52" w14:textId="1659169B" w:rsidR="00DC65C7" w:rsidRPr="007560D0" w:rsidRDefault="00DC65C7" w:rsidP="009C0120">
            <w:pPr>
              <w:rPr>
                <w:rFonts w:cstheme="minorHAnsi"/>
                <w:color w:val="1F497D" w:themeColor="text2"/>
                <w:sz w:val="22"/>
              </w:rPr>
            </w:pPr>
            <w:r w:rsidRPr="007560D0">
              <w:rPr>
                <w:rFonts w:cstheme="minorHAnsi"/>
                <w:color w:val="1F497D" w:themeColor="text2"/>
                <w:sz w:val="22"/>
              </w:rPr>
              <w:t>Video Conference via Zoom</w:t>
            </w:r>
          </w:p>
          <w:p w14:paraId="0200D728" w14:textId="77777777" w:rsidR="00550B77" w:rsidRPr="007560D0" w:rsidRDefault="00550B77" w:rsidP="00550B77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1F497D" w:themeColor="text2"/>
                <w:sz w:val="22"/>
              </w:rPr>
            </w:pPr>
            <w:hyperlink r:id="rId12" w:history="1">
              <w:r w:rsidRPr="007560D0">
                <w:rPr>
                  <w:rFonts w:ascii="Calibri" w:hAnsi="Calibri" w:cs="Calibri"/>
                  <w:snapToGrid/>
                  <w:color w:val="1F497D" w:themeColor="text2"/>
                  <w:sz w:val="22"/>
                </w:rPr>
                <w:t>https://us02web.zoom.us/j/9675749762?pwd=SStSeVpjRWRHSWh5emNlREtOZmZ5QT09</w:t>
              </w:r>
            </w:hyperlink>
          </w:p>
          <w:p w14:paraId="754AC5BC" w14:textId="77777777" w:rsidR="00550B77" w:rsidRPr="007560D0" w:rsidRDefault="00550B77" w:rsidP="00550B77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1F497D" w:themeColor="text2"/>
                <w:sz w:val="22"/>
              </w:rPr>
            </w:pPr>
          </w:p>
          <w:p w14:paraId="5090C3F2" w14:textId="77777777" w:rsidR="00550B77" w:rsidRPr="007560D0" w:rsidRDefault="00550B77" w:rsidP="00550B77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1F497D" w:themeColor="text2"/>
                <w:sz w:val="22"/>
              </w:rPr>
            </w:pPr>
            <w:r w:rsidRPr="007560D0">
              <w:rPr>
                <w:rFonts w:ascii="Calibri" w:hAnsi="Calibri" w:cs="Calibri"/>
                <w:snapToGrid/>
                <w:color w:val="1F497D" w:themeColor="text2"/>
                <w:sz w:val="22"/>
              </w:rPr>
              <w:t>Meeting ID: 967 574 9762</w:t>
            </w:r>
          </w:p>
          <w:p w14:paraId="5CB9F50D" w14:textId="77777777" w:rsidR="00550B77" w:rsidRPr="007560D0" w:rsidRDefault="00550B77" w:rsidP="00550B77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1F497D" w:themeColor="text2"/>
                <w:sz w:val="22"/>
              </w:rPr>
            </w:pPr>
            <w:r w:rsidRPr="007560D0">
              <w:rPr>
                <w:rFonts w:ascii="Calibri" w:hAnsi="Calibri" w:cs="Calibri"/>
                <w:snapToGrid/>
                <w:color w:val="1F497D" w:themeColor="text2"/>
                <w:sz w:val="22"/>
              </w:rPr>
              <w:t>Password: 691724</w:t>
            </w:r>
          </w:p>
          <w:p w14:paraId="2F0FEB1B" w14:textId="2DFF874F" w:rsidR="00DC65C7" w:rsidRPr="007560D0" w:rsidRDefault="00DC65C7" w:rsidP="009C0120">
            <w:pPr>
              <w:rPr>
                <w:rFonts w:cstheme="minorHAnsi"/>
                <w:color w:val="1F497D" w:themeColor="text2"/>
                <w:sz w:val="22"/>
              </w:rPr>
            </w:pPr>
          </w:p>
        </w:tc>
      </w:tr>
    </w:tbl>
    <w:p w14:paraId="2C59B734" w14:textId="08D6164B" w:rsidR="0051298F" w:rsidRPr="00BF55F4" w:rsidRDefault="0051298F" w:rsidP="0051298F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bookmarkStart w:id="0" w:name="_GoBack"/>
      <w:bookmarkEnd w:id="0"/>
    </w:p>
    <w:p w14:paraId="1DB68D4A" w14:textId="75EACB1D" w:rsidR="0051298F" w:rsidRPr="00BF55F4" w:rsidRDefault="0051298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Welcome</w:t>
      </w:r>
    </w:p>
    <w:p w14:paraId="1821EAE7" w14:textId="58A22E8C" w:rsidR="0051298F" w:rsidRPr="00BF55F4" w:rsidRDefault="0051298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Anti-Trust Statement</w:t>
      </w:r>
    </w:p>
    <w:p w14:paraId="3DE10EBF" w14:textId="0C53B72C" w:rsidR="00BA3865" w:rsidRPr="00BF55F4" w:rsidRDefault="0051298F" w:rsidP="00D43E8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 xml:space="preserve">Approval of previous </w:t>
      </w:r>
      <w:r w:rsidR="0074485E" w:rsidRPr="00BF55F4">
        <w:rPr>
          <w:rFonts w:asciiTheme="minorHAnsi" w:hAnsiTheme="minorHAnsi" w:cstheme="minorHAnsi"/>
          <w:sz w:val="22"/>
          <w:szCs w:val="22"/>
        </w:rPr>
        <w:t>Governing Board</w:t>
      </w:r>
      <w:r w:rsidRPr="00BF55F4">
        <w:rPr>
          <w:rFonts w:asciiTheme="minorHAnsi" w:hAnsiTheme="minorHAnsi" w:cstheme="minorHAnsi"/>
          <w:sz w:val="22"/>
          <w:szCs w:val="22"/>
        </w:rPr>
        <w:t xml:space="preserve"> </w:t>
      </w:r>
      <w:r w:rsidR="0074485E" w:rsidRPr="00BF55F4">
        <w:rPr>
          <w:rFonts w:asciiTheme="minorHAnsi" w:hAnsiTheme="minorHAnsi" w:cstheme="minorHAnsi"/>
          <w:sz w:val="22"/>
          <w:szCs w:val="22"/>
        </w:rPr>
        <w:t>m</w:t>
      </w:r>
      <w:r w:rsidRPr="00BF55F4">
        <w:rPr>
          <w:rFonts w:asciiTheme="minorHAnsi" w:hAnsiTheme="minorHAnsi" w:cstheme="minorHAnsi"/>
          <w:sz w:val="22"/>
          <w:szCs w:val="22"/>
        </w:rPr>
        <w:t xml:space="preserve">eeting </w:t>
      </w:r>
      <w:r w:rsidR="0074485E" w:rsidRPr="00BF55F4">
        <w:rPr>
          <w:rFonts w:asciiTheme="minorHAnsi" w:hAnsiTheme="minorHAnsi" w:cstheme="minorHAnsi"/>
          <w:sz w:val="22"/>
          <w:szCs w:val="22"/>
        </w:rPr>
        <w:t>m</w:t>
      </w:r>
      <w:r w:rsidRPr="00BF55F4">
        <w:rPr>
          <w:rFonts w:asciiTheme="minorHAnsi" w:hAnsiTheme="minorHAnsi" w:cstheme="minorHAnsi"/>
          <w:sz w:val="22"/>
          <w:szCs w:val="22"/>
        </w:rPr>
        <w:t xml:space="preserve">inutes, </w:t>
      </w:r>
      <w:r w:rsidR="00107943" w:rsidRPr="00BF55F4">
        <w:rPr>
          <w:rFonts w:asciiTheme="minorHAnsi" w:hAnsiTheme="minorHAnsi" w:cstheme="minorHAnsi"/>
          <w:sz w:val="22"/>
          <w:szCs w:val="22"/>
        </w:rPr>
        <w:t>September 22,</w:t>
      </w:r>
      <w:r w:rsidRPr="00BF55F4">
        <w:rPr>
          <w:rFonts w:asciiTheme="minorHAnsi" w:hAnsiTheme="minorHAnsi" w:cstheme="minorHAnsi"/>
          <w:sz w:val="22"/>
          <w:szCs w:val="22"/>
        </w:rPr>
        <w:t xml:space="preserve"> 20</w:t>
      </w:r>
      <w:r w:rsidR="0074485E" w:rsidRPr="00BF55F4">
        <w:rPr>
          <w:rFonts w:asciiTheme="minorHAnsi" w:hAnsiTheme="minorHAnsi" w:cstheme="minorHAnsi"/>
          <w:sz w:val="22"/>
          <w:szCs w:val="22"/>
        </w:rPr>
        <w:t>20</w:t>
      </w:r>
    </w:p>
    <w:p w14:paraId="3847AF4E" w14:textId="0C6D1BB3" w:rsidR="004279ED" w:rsidRPr="00BF55F4" w:rsidRDefault="00C04CAC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Trustee/Reinsurance Pool Report</w:t>
      </w:r>
      <w:r w:rsidR="004279ED" w:rsidRPr="00BF55F4">
        <w:rPr>
          <w:rFonts w:asciiTheme="minorHAnsi" w:hAnsiTheme="minorHAnsi" w:cstheme="minorHAnsi"/>
          <w:sz w:val="22"/>
          <w:szCs w:val="22"/>
        </w:rPr>
        <w:t xml:space="preserve"> – Dave &amp; Barrett</w:t>
      </w:r>
    </w:p>
    <w:p w14:paraId="50CC6B3B" w14:textId="16A3ED05" w:rsidR="00107943" w:rsidRPr="00BF55F4" w:rsidRDefault="00AC5889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Assigned Risk Oversight &amp; IN Pool Grantor Trust Trustees</w:t>
      </w:r>
      <w:r w:rsidR="002A1099">
        <w:rPr>
          <w:rFonts w:asciiTheme="minorHAnsi" w:hAnsiTheme="minorHAnsi" w:cstheme="minorHAnsi"/>
          <w:sz w:val="22"/>
          <w:szCs w:val="22"/>
        </w:rPr>
        <w:t xml:space="preserve"> Elections</w:t>
      </w:r>
    </w:p>
    <w:p w14:paraId="7B2DA3B1" w14:textId="43A6EA8E" w:rsidR="00C04CAC" w:rsidRDefault="005214CA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Rate Filing</w:t>
      </w:r>
      <w:r w:rsidR="002A1099">
        <w:rPr>
          <w:rFonts w:asciiTheme="minorHAnsi" w:hAnsiTheme="minorHAnsi" w:cstheme="minorHAnsi"/>
          <w:sz w:val="22"/>
          <w:szCs w:val="22"/>
        </w:rPr>
        <w:t xml:space="preserve"> Discussion </w:t>
      </w:r>
    </w:p>
    <w:p w14:paraId="758119C2" w14:textId="1F66CA79" w:rsidR="00982D8B" w:rsidRDefault="00BE0377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NCCI Contract Renewal</w:t>
      </w:r>
    </w:p>
    <w:p w14:paraId="4572576D" w14:textId="43B154A6" w:rsidR="00BE0377" w:rsidRDefault="00BE0377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Indiana COVID-19 Updates</w:t>
      </w:r>
    </w:p>
    <w:p w14:paraId="05094198" w14:textId="0DAA8581" w:rsidR="00852BF3" w:rsidRPr="00BF55F4" w:rsidRDefault="00852BF3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Servicing Carrier Transition</w:t>
      </w:r>
    </w:p>
    <w:p w14:paraId="61174D4E" w14:textId="4CBFD6D1" w:rsidR="00D8523C" w:rsidRPr="00BF55F4" w:rsidRDefault="00BE0377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Finance Committee Report (Pension &amp; Budget)</w:t>
      </w:r>
    </w:p>
    <w:p w14:paraId="5BF76221" w14:textId="3AC21BCD" w:rsidR="00982D8B" w:rsidRPr="00852BF3" w:rsidRDefault="00D8523C" w:rsidP="00852B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Retiree Plan for 2021</w:t>
      </w:r>
    </w:p>
    <w:p w14:paraId="01DA6771" w14:textId="537C1A75" w:rsidR="00C669AA" w:rsidRPr="00BF55F4" w:rsidRDefault="00C669AA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Operational Metrics</w:t>
      </w:r>
    </w:p>
    <w:p w14:paraId="5B0FD70A" w14:textId="33F20D68" w:rsidR="00BD5194" w:rsidRDefault="00BD5194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Inspection Program</w:t>
      </w:r>
    </w:p>
    <w:p w14:paraId="67F91C7B" w14:textId="7FBC159A" w:rsidR="0099104C" w:rsidRPr="00BF55F4" w:rsidRDefault="00982D8B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Lift Legislative Issue</w:t>
      </w:r>
    </w:p>
    <w:p w14:paraId="1467A07E" w14:textId="3C29CE15" w:rsidR="00601587" w:rsidRPr="00BF55F4" w:rsidRDefault="009D7DFD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Other Business</w:t>
      </w:r>
    </w:p>
    <w:p w14:paraId="2AD3BD6B" w14:textId="4D52DE3E" w:rsidR="009D7DFD" w:rsidRPr="00BF55F4" w:rsidRDefault="009D7DFD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F55F4">
        <w:rPr>
          <w:rFonts w:asciiTheme="minorHAnsi" w:hAnsiTheme="minorHAnsi" w:cstheme="minorHAnsi"/>
          <w:sz w:val="22"/>
          <w:szCs w:val="22"/>
        </w:rPr>
        <w:t>Executive Session</w:t>
      </w:r>
    </w:p>
    <w:p w14:paraId="4276C301" w14:textId="77777777" w:rsidR="0051298F" w:rsidRPr="00D43E87" w:rsidRDefault="0051298F" w:rsidP="0051298F">
      <w:pPr>
        <w:ind w:left="370"/>
      </w:pPr>
    </w:p>
    <w:p w14:paraId="61716E62" w14:textId="6F0A06F2" w:rsidR="0051298F" w:rsidRPr="00D43E87" w:rsidRDefault="0051298F" w:rsidP="0051298F">
      <w:pPr>
        <w:pStyle w:val="ListParagraph"/>
        <w:rPr>
          <w:rFonts w:asciiTheme="minorHAnsi" w:hAnsiTheme="minorHAnsi" w:cstheme="minorHAnsi"/>
        </w:rPr>
      </w:pPr>
    </w:p>
    <w:p w14:paraId="64D09E0D" w14:textId="77777777" w:rsidR="00F15265" w:rsidRPr="0051298F" w:rsidRDefault="00F15265" w:rsidP="00BE4E97">
      <w:pPr>
        <w:rPr>
          <w:rFonts w:asciiTheme="minorHAnsi" w:hAnsiTheme="minorHAnsi" w:cstheme="minorHAnsi"/>
          <w:noProof/>
          <w:sz w:val="21"/>
          <w:szCs w:val="21"/>
        </w:rPr>
      </w:pPr>
    </w:p>
    <w:sectPr w:rsidR="00F15265" w:rsidRPr="0051298F" w:rsidSect="00FE1AEC">
      <w:endnotePr>
        <w:numFmt w:val="decimal"/>
      </w:endnotePr>
      <w:pgSz w:w="12240" w:h="15840" w:code="1"/>
      <w:pgMar w:top="720" w:right="1440" w:bottom="1440" w:left="1440" w:header="144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35FB" w14:textId="77777777" w:rsidR="00EB726D" w:rsidRDefault="00EB726D">
      <w:r>
        <w:separator/>
      </w:r>
    </w:p>
  </w:endnote>
  <w:endnote w:type="continuationSeparator" w:id="0">
    <w:p w14:paraId="362D9748" w14:textId="77777777" w:rsidR="00EB726D" w:rsidRDefault="00EB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B9614" w14:textId="77777777" w:rsidR="00EB726D" w:rsidRDefault="00EB726D">
      <w:r>
        <w:separator/>
      </w:r>
    </w:p>
  </w:footnote>
  <w:footnote w:type="continuationSeparator" w:id="0">
    <w:p w14:paraId="22DB80A5" w14:textId="77777777" w:rsidR="00EB726D" w:rsidRDefault="00EB7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0CE"/>
    <w:multiLevelType w:val="hybridMultilevel"/>
    <w:tmpl w:val="DB3AD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5AEA"/>
    <w:multiLevelType w:val="hybridMultilevel"/>
    <w:tmpl w:val="1CE012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F214DB"/>
    <w:multiLevelType w:val="singleLevel"/>
    <w:tmpl w:val="B10CC8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F140998"/>
    <w:multiLevelType w:val="hybridMultilevel"/>
    <w:tmpl w:val="5C2ECBC8"/>
    <w:lvl w:ilvl="0" w:tplc="4FBC3B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4613"/>
    <w:multiLevelType w:val="hybridMultilevel"/>
    <w:tmpl w:val="F79CA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7159A5"/>
    <w:multiLevelType w:val="hybridMultilevel"/>
    <w:tmpl w:val="A080E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A21DD1"/>
    <w:multiLevelType w:val="hybridMultilevel"/>
    <w:tmpl w:val="23EA5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F3E51"/>
    <w:multiLevelType w:val="hybridMultilevel"/>
    <w:tmpl w:val="D64E3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277D1"/>
    <w:multiLevelType w:val="hybridMultilevel"/>
    <w:tmpl w:val="B704B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E80F42"/>
    <w:multiLevelType w:val="hybridMultilevel"/>
    <w:tmpl w:val="41FCE10A"/>
    <w:lvl w:ilvl="0" w:tplc="1624D19E">
      <w:start w:val="1"/>
      <w:numFmt w:val="decimal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085814"/>
    <w:multiLevelType w:val="hybridMultilevel"/>
    <w:tmpl w:val="5B86A70A"/>
    <w:lvl w:ilvl="0" w:tplc="AFE2FA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8AFD6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89A04">
      <w:start w:val="1"/>
      <w:numFmt w:val="bullet"/>
      <w:lvlText w:val="▪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EC17C">
      <w:start w:val="1"/>
      <w:numFmt w:val="bullet"/>
      <w:lvlText w:val="•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46566">
      <w:start w:val="1"/>
      <w:numFmt w:val="bullet"/>
      <w:lvlText w:val="o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C1628">
      <w:start w:val="1"/>
      <w:numFmt w:val="bullet"/>
      <w:lvlText w:val="▪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64250">
      <w:start w:val="1"/>
      <w:numFmt w:val="bullet"/>
      <w:lvlText w:val="•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E6128E">
      <w:start w:val="1"/>
      <w:numFmt w:val="bullet"/>
      <w:lvlText w:val="o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0C01A">
      <w:start w:val="1"/>
      <w:numFmt w:val="bullet"/>
      <w:lvlText w:val="▪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5B1FEF"/>
    <w:multiLevelType w:val="hybridMultilevel"/>
    <w:tmpl w:val="9788E994"/>
    <w:lvl w:ilvl="0" w:tplc="5380E4EA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89D0E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E94FA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7257C0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6F4B6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4037A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4B8B4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C9DC0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42A6C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BA306E"/>
    <w:multiLevelType w:val="hybridMultilevel"/>
    <w:tmpl w:val="420AF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3F09D6"/>
    <w:multiLevelType w:val="singleLevel"/>
    <w:tmpl w:val="D9A2D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49257E"/>
    <w:multiLevelType w:val="hybridMultilevel"/>
    <w:tmpl w:val="2E64F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C16B7"/>
    <w:multiLevelType w:val="hybridMultilevel"/>
    <w:tmpl w:val="6616F8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D533E6A"/>
    <w:multiLevelType w:val="hybridMultilevel"/>
    <w:tmpl w:val="3EF6E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9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E7"/>
    <w:rsid w:val="00013882"/>
    <w:rsid w:val="00023D2C"/>
    <w:rsid w:val="00090E0F"/>
    <w:rsid w:val="00094B89"/>
    <w:rsid w:val="00097302"/>
    <w:rsid w:val="000A51AB"/>
    <w:rsid w:val="000E28F7"/>
    <w:rsid w:val="000E5E8D"/>
    <w:rsid w:val="000F52F6"/>
    <w:rsid w:val="001003E2"/>
    <w:rsid w:val="001015AD"/>
    <w:rsid w:val="00101D40"/>
    <w:rsid w:val="00107943"/>
    <w:rsid w:val="00110C05"/>
    <w:rsid w:val="00131790"/>
    <w:rsid w:val="00144DCA"/>
    <w:rsid w:val="001708E6"/>
    <w:rsid w:val="00171EB1"/>
    <w:rsid w:val="001A193E"/>
    <w:rsid w:val="001A7915"/>
    <w:rsid w:val="001C7118"/>
    <w:rsid w:val="001C7B25"/>
    <w:rsid w:val="001F53EF"/>
    <w:rsid w:val="00204B99"/>
    <w:rsid w:val="002073FB"/>
    <w:rsid w:val="00215AF2"/>
    <w:rsid w:val="002177DB"/>
    <w:rsid w:val="00217B91"/>
    <w:rsid w:val="0022250E"/>
    <w:rsid w:val="002259AD"/>
    <w:rsid w:val="002667A2"/>
    <w:rsid w:val="002745B4"/>
    <w:rsid w:val="002859A3"/>
    <w:rsid w:val="002875CF"/>
    <w:rsid w:val="00290F48"/>
    <w:rsid w:val="00296EF8"/>
    <w:rsid w:val="002A1099"/>
    <w:rsid w:val="002A41C1"/>
    <w:rsid w:val="002C13CE"/>
    <w:rsid w:val="002D4881"/>
    <w:rsid w:val="002D53F6"/>
    <w:rsid w:val="002D7314"/>
    <w:rsid w:val="00301283"/>
    <w:rsid w:val="00320E5C"/>
    <w:rsid w:val="00324331"/>
    <w:rsid w:val="00326030"/>
    <w:rsid w:val="00360685"/>
    <w:rsid w:val="00365637"/>
    <w:rsid w:val="003763C0"/>
    <w:rsid w:val="003A0EE9"/>
    <w:rsid w:val="003A1F0C"/>
    <w:rsid w:val="003D1857"/>
    <w:rsid w:val="003D3D65"/>
    <w:rsid w:val="00417D44"/>
    <w:rsid w:val="004222A2"/>
    <w:rsid w:val="004279ED"/>
    <w:rsid w:val="00460B2C"/>
    <w:rsid w:val="00491BD1"/>
    <w:rsid w:val="00492584"/>
    <w:rsid w:val="004B163F"/>
    <w:rsid w:val="004C00EB"/>
    <w:rsid w:val="004D230C"/>
    <w:rsid w:val="004E31E5"/>
    <w:rsid w:val="004E589E"/>
    <w:rsid w:val="004E5D88"/>
    <w:rsid w:val="004F5363"/>
    <w:rsid w:val="0051298F"/>
    <w:rsid w:val="005214CA"/>
    <w:rsid w:val="005325DC"/>
    <w:rsid w:val="0053557D"/>
    <w:rsid w:val="00550B77"/>
    <w:rsid w:val="00550C94"/>
    <w:rsid w:val="00564B37"/>
    <w:rsid w:val="00566AA2"/>
    <w:rsid w:val="005777F4"/>
    <w:rsid w:val="00582C78"/>
    <w:rsid w:val="005A768E"/>
    <w:rsid w:val="005D5056"/>
    <w:rsid w:val="005F2BE8"/>
    <w:rsid w:val="005F6605"/>
    <w:rsid w:val="00601587"/>
    <w:rsid w:val="00605F8C"/>
    <w:rsid w:val="00624A8C"/>
    <w:rsid w:val="006268B9"/>
    <w:rsid w:val="006329E1"/>
    <w:rsid w:val="00654531"/>
    <w:rsid w:val="006626AA"/>
    <w:rsid w:val="00673263"/>
    <w:rsid w:val="00694B77"/>
    <w:rsid w:val="00697AD2"/>
    <w:rsid w:val="006E0F40"/>
    <w:rsid w:val="006E6DFB"/>
    <w:rsid w:val="00741C90"/>
    <w:rsid w:val="0074485E"/>
    <w:rsid w:val="007560D0"/>
    <w:rsid w:val="00775CCE"/>
    <w:rsid w:val="007820E7"/>
    <w:rsid w:val="0079288D"/>
    <w:rsid w:val="00792FDE"/>
    <w:rsid w:val="007D5A50"/>
    <w:rsid w:val="007E1474"/>
    <w:rsid w:val="007E3065"/>
    <w:rsid w:val="007E4D6B"/>
    <w:rsid w:val="00811AF5"/>
    <w:rsid w:val="008403A1"/>
    <w:rsid w:val="00850308"/>
    <w:rsid w:val="00852BF3"/>
    <w:rsid w:val="0086488F"/>
    <w:rsid w:val="00893D1A"/>
    <w:rsid w:val="008A660E"/>
    <w:rsid w:val="008B2325"/>
    <w:rsid w:val="008D4004"/>
    <w:rsid w:val="008E5C0A"/>
    <w:rsid w:val="008F6A48"/>
    <w:rsid w:val="009064E2"/>
    <w:rsid w:val="00917C47"/>
    <w:rsid w:val="009221F0"/>
    <w:rsid w:val="00936C92"/>
    <w:rsid w:val="00967237"/>
    <w:rsid w:val="00982D8B"/>
    <w:rsid w:val="0099104C"/>
    <w:rsid w:val="009C602D"/>
    <w:rsid w:val="009D0DF0"/>
    <w:rsid w:val="009D1505"/>
    <w:rsid w:val="009D1A4A"/>
    <w:rsid w:val="009D2CD3"/>
    <w:rsid w:val="009D7DFD"/>
    <w:rsid w:val="009D7E13"/>
    <w:rsid w:val="00A03F7A"/>
    <w:rsid w:val="00A270DC"/>
    <w:rsid w:val="00A52471"/>
    <w:rsid w:val="00A619EF"/>
    <w:rsid w:val="00A65D80"/>
    <w:rsid w:val="00A745E1"/>
    <w:rsid w:val="00A9144D"/>
    <w:rsid w:val="00A928E9"/>
    <w:rsid w:val="00AC5889"/>
    <w:rsid w:val="00AE44B5"/>
    <w:rsid w:val="00B01B5F"/>
    <w:rsid w:val="00B01F18"/>
    <w:rsid w:val="00B2103A"/>
    <w:rsid w:val="00B248A1"/>
    <w:rsid w:val="00B25B46"/>
    <w:rsid w:val="00B45DC9"/>
    <w:rsid w:val="00B46E85"/>
    <w:rsid w:val="00B85C79"/>
    <w:rsid w:val="00BA3577"/>
    <w:rsid w:val="00BA3865"/>
    <w:rsid w:val="00BC26E0"/>
    <w:rsid w:val="00BD4AAF"/>
    <w:rsid w:val="00BD5194"/>
    <w:rsid w:val="00BD5BA9"/>
    <w:rsid w:val="00BD5EFF"/>
    <w:rsid w:val="00BE0377"/>
    <w:rsid w:val="00BE4E97"/>
    <w:rsid w:val="00BF551B"/>
    <w:rsid w:val="00BF55F4"/>
    <w:rsid w:val="00C04CAC"/>
    <w:rsid w:val="00C43A81"/>
    <w:rsid w:val="00C443DC"/>
    <w:rsid w:val="00C66573"/>
    <w:rsid w:val="00C669AA"/>
    <w:rsid w:val="00C920C7"/>
    <w:rsid w:val="00C94F45"/>
    <w:rsid w:val="00CC7AB9"/>
    <w:rsid w:val="00CE3878"/>
    <w:rsid w:val="00D00A0B"/>
    <w:rsid w:val="00D02283"/>
    <w:rsid w:val="00D03586"/>
    <w:rsid w:val="00D12F8A"/>
    <w:rsid w:val="00D22B9F"/>
    <w:rsid w:val="00D32AD1"/>
    <w:rsid w:val="00D43E87"/>
    <w:rsid w:val="00D47FD7"/>
    <w:rsid w:val="00D55B96"/>
    <w:rsid w:val="00D8523C"/>
    <w:rsid w:val="00D86CCE"/>
    <w:rsid w:val="00D90870"/>
    <w:rsid w:val="00D931DA"/>
    <w:rsid w:val="00DA3EEC"/>
    <w:rsid w:val="00DA59C9"/>
    <w:rsid w:val="00DA7645"/>
    <w:rsid w:val="00DB6A17"/>
    <w:rsid w:val="00DC200D"/>
    <w:rsid w:val="00DC65C7"/>
    <w:rsid w:val="00DF34D7"/>
    <w:rsid w:val="00E1481F"/>
    <w:rsid w:val="00E37527"/>
    <w:rsid w:val="00E9495B"/>
    <w:rsid w:val="00EA3E5B"/>
    <w:rsid w:val="00EA5572"/>
    <w:rsid w:val="00EB0CCC"/>
    <w:rsid w:val="00EB726D"/>
    <w:rsid w:val="00EC0F77"/>
    <w:rsid w:val="00EF2DB6"/>
    <w:rsid w:val="00EF6D4C"/>
    <w:rsid w:val="00EF71A7"/>
    <w:rsid w:val="00F07D3C"/>
    <w:rsid w:val="00F15265"/>
    <w:rsid w:val="00F52EA3"/>
    <w:rsid w:val="00F55226"/>
    <w:rsid w:val="00F71424"/>
    <w:rsid w:val="00FA6318"/>
    <w:rsid w:val="00FB4FF0"/>
    <w:rsid w:val="00FC5989"/>
    <w:rsid w:val="00FC6499"/>
    <w:rsid w:val="00FE1AEC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D09DDF"/>
  <w15:docId w15:val="{DAEDD6AC-5119-4C89-ABC3-9E1FE7FD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DC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763C0"/>
    <w:pPr>
      <w:keepNext/>
      <w:widowControl/>
      <w:jc w:val="right"/>
      <w:outlineLvl w:val="0"/>
    </w:pPr>
    <w:rPr>
      <w:rFonts w:ascii="AGaramond" w:hAnsi="AGaramond"/>
      <w:snapToGrid/>
      <w:sz w:val="40"/>
      <w:szCs w:val="24"/>
    </w:rPr>
  </w:style>
  <w:style w:type="paragraph" w:styleId="Heading2">
    <w:name w:val="heading 2"/>
    <w:basedOn w:val="Normal"/>
    <w:next w:val="Normal"/>
    <w:qFormat/>
    <w:rsid w:val="003763C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DCA"/>
  </w:style>
  <w:style w:type="paragraph" w:styleId="Title">
    <w:name w:val="Title"/>
    <w:basedOn w:val="Normal"/>
    <w:qFormat/>
    <w:rsid w:val="00144DCA"/>
    <w:pPr>
      <w:jc w:val="center"/>
    </w:pPr>
    <w:rPr>
      <w:b/>
    </w:rPr>
  </w:style>
  <w:style w:type="character" w:styleId="Hyperlink">
    <w:name w:val="Hyperlink"/>
    <w:basedOn w:val="DefaultParagraphFont"/>
    <w:rsid w:val="003763C0"/>
    <w:rPr>
      <w:color w:val="0000FF"/>
      <w:u w:val="single"/>
    </w:rPr>
  </w:style>
  <w:style w:type="paragraph" w:styleId="BodyText">
    <w:name w:val="Body Text"/>
    <w:basedOn w:val="Normal"/>
    <w:rsid w:val="003763C0"/>
    <w:pPr>
      <w:widowControl/>
    </w:pPr>
    <w:rPr>
      <w:color w:val="000000"/>
    </w:rPr>
  </w:style>
  <w:style w:type="paragraph" w:styleId="Header">
    <w:name w:val="header"/>
    <w:basedOn w:val="Normal"/>
    <w:rsid w:val="003763C0"/>
    <w:pPr>
      <w:widowControl/>
      <w:tabs>
        <w:tab w:val="center" w:pos="4320"/>
        <w:tab w:val="right" w:pos="8640"/>
      </w:tabs>
    </w:pPr>
    <w:rPr>
      <w:rFonts w:ascii="Helvetica" w:hAnsi="Helvetica"/>
      <w:snapToGrid/>
    </w:rPr>
  </w:style>
  <w:style w:type="paragraph" w:styleId="Subtitle">
    <w:name w:val="Subtitle"/>
    <w:basedOn w:val="Normal"/>
    <w:qFormat/>
    <w:rsid w:val="00B45DC9"/>
    <w:pPr>
      <w:widowControl/>
    </w:pPr>
    <w:rPr>
      <w:snapToGrid/>
      <w:sz w:val="28"/>
      <w:szCs w:val="24"/>
    </w:rPr>
  </w:style>
  <w:style w:type="paragraph" w:styleId="Footer">
    <w:name w:val="footer"/>
    <w:basedOn w:val="Normal"/>
    <w:rsid w:val="00FE1AEC"/>
    <w:pPr>
      <w:tabs>
        <w:tab w:val="center" w:pos="4320"/>
        <w:tab w:val="right" w:pos="8640"/>
      </w:tabs>
    </w:pPr>
  </w:style>
  <w:style w:type="table" w:styleId="Table3Deffects3">
    <w:name w:val="Table 3D effects 3"/>
    <w:basedOn w:val="TableNormal"/>
    <w:rsid w:val="00D47F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491BD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1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03A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98F"/>
    <w:pPr>
      <w:ind w:left="720"/>
      <w:contextualSpacing/>
    </w:pPr>
  </w:style>
  <w:style w:type="table" w:customStyle="1" w:styleId="TableGrid">
    <w:name w:val="TableGrid"/>
    <w:rsid w:val="00DC65C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9675749762?pwd=SStSeVpjRWRHSWh5emNlREtOZmZ5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0E7940B559C4EB1C99B9BFA7FFD9D" ma:contentTypeVersion="12" ma:contentTypeDescription="Create a new document." ma:contentTypeScope="" ma:versionID="a52e575fe912dcf6671680e10eadfaca">
  <xsd:schema xmlns:xsd="http://www.w3.org/2001/XMLSchema" xmlns:xs="http://www.w3.org/2001/XMLSchema" xmlns:p="http://schemas.microsoft.com/office/2006/metadata/properties" xmlns:ns2="8a05c38d-8181-41aa-9172-52368e0abb53" xmlns:ns3="d68d3718-3eae-4495-923e-f9e77cbda29a" targetNamespace="http://schemas.microsoft.com/office/2006/metadata/properties" ma:root="true" ma:fieldsID="bfd5ddbdac3db1a5ebba995d798d0b02" ns2:_="" ns3:_="">
    <xsd:import namespace="8a05c38d-8181-41aa-9172-52368e0abb53"/>
    <xsd:import namespace="d68d3718-3eae-4495-923e-f9e77cbda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5c38d-8181-41aa-9172-52368e0ab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d3718-3eae-4495-923e-f9e77cbda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95476-B9CC-4D9E-9059-0BAEEBE45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5c38d-8181-41aa-9172-52368e0abb53"/>
    <ds:schemaRef ds:uri="d68d3718-3eae-4495-923e-f9e77cbda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1AA03-2338-4906-BA60-C2EADBA86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BD442-90DF-45C1-94C3-92B5AB03E7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Indiana Worker's Comp Board</Company>
  <LinksUpToDate>false</LinksUpToDate>
  <CharactersWithSpaces>989</CharactersWithSpaces>
  <SharedDoc>false</SharedDoc>
  <HLinks>
    <vt:vector size="48" baseType="variant">
      <vt:variant>
        <vt:i4>3211322</vt:i4>
      </vt:variant>
      <vt:variant>
        <vt:i4>21</vt:i4>
      </vt:variant>
      <vt:variant>
        <vt:i4>0</vt:i4>
      </vt:variant>
      <vt:variant>
        <vt:i4>5</vt:i4>
      </vt:variant>
      <vt:variant>
        <vt:lpwstr>http://www.in.gov/wcb/files/2008Certificate-Carrier.doc</vt:lpwstr>
      </vt:variant>
      <vt:variant>
        <vt:lpwstr/>
      </vt:variant>
      <vt:variant>
        <vt:i4>3342445</vt:i4>
      </vt:variant>
      <vt:variant>
        <vt:i4>18</vt:i4>
      </vt:variant>
      <vt:variant>
        <vt:i4>0</vt:i4>
      </vt:variant>
      <vt:variant>
        <vt:i4>5</vt:i4>
      </vt:variant>
      <vt:variant>
        <vt:lpwstr>http://www.in.gov/wcb/files/2009Recommendation.pdf</vt:lpwstr>
      </vt:variant>
      <vt:variant>
        <vt:lpwstr/>
      </vt:variant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www.icrb.net</vt:lpwstr>
      </vt:variant>
      <vt:variant>
        <vt:lpwstr/>
      </vt:variant>
      <vt:variant>
        <vt:i4>4259865</vt:i4>
      </vt:variant>
      <vt:variant>
        <vt:i4>12</vt:i4>
      </vt:variant>
      <vt:variant>
        <vt:i4>0</vt:i4>
      </vt:variant>
      <vt:variant>
        <vt:i4>5</vt:i4>
      </vt:variant>
      <vt:variant>
        <vt:lpwstr>http://sharepoint.icrb.net/public/CompClues/details.aspx?Item=48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http://www.in.gov/wcb/2343.htm</vt:lpwstr>
      </vt:variant>
      <vt:variant>
        <vt:lpwstr/>
      </vt:variant>
      <vt:variant>
        <vt:i4>7405601</vt:i4>
      </vt:variant>
      <vt:variant>
        <vt:i4>6</vt:i4>
      </vt:variant>
      <vt:variant>
        <vt:i4>0</vt:i4>
      </vt:variant>
      <vt:variant>
        <vt:i4>5</vt:i4>
      </vt:variant>
      <vt:variant>
        <vt:lpwstr>http://www.state.in.us/workcomp/index.html</vt:lpwstr>
      </vt:variant>
      <vt:variant>
        <vt:lpwstr/>
      </vt:variant>
      <vt:variant>
        <vt:i4>6225938</vt:i4>
      </vt:variant>
      <vt:variant>
        <vt:i4>3</vt:i4>
      </vt:variant>
      <vt:variant>
        <vt:i4>0</vt:i4>
      </vt:variant>
      <vt:variant>
        <vt:i4>5</vt:i4>
      </vt:variant>
      <vt:variant>
        <vt:lpwstr>http://www.in.gov/legislative/bills/2006/HE/HE1307.1.html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http://www.in.gov/wcb/files/2009Recommendation.pdf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creator>Ron Cooper</dc:creator>
  <cp:lastModifiedBy>Karen Byrd</cp:lastModifiedBy>
  <cp:revision>2</cp:revision>
  <cp:lastPrinted>2020-09-16T13:04:00Z</cp:lastPrinted>
  <dcterms:created xsi:type="dcterms:W3CDTF">2020-12-03T18:58:00Z</dcterms:created>
  <dcterms:modified xsi:type="dcterms:W3CDTF">2020-12-03T18:58:00Z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0x0101001B90E7940B559C4EB1C99B9BFA7FFD9D</vt:lpwstr>
  </property>
</Properties>
</file>